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C5" w:rsidRDefault="00210E74">
      <w:pPr>
        <w:jc w:val="center"/>
        <w:rPr>
          <w:sz w:val="28"/>
          <w:szCs w:val="28"/>
        </w:rPr>
      </w:pPr>
      <w:r>
        <w:rPr>
          <w:sz w:val="28"/>
          <w:szCs w:val="28"/>
        </w:rPr>
        <w:t>Федеральное государственное образовательное бюджетное учреждение высшего образования</w:t>
      </w:r>
    </w:p>
    <w:p w:rsidR="006F4FC5" w:rsidRDefault="00210E74">
      <w:pPr>
        <w:jc w:val="center"/>
        <w:rPr>
          <w:bCs/>
          <w:spacing w:val="-20"/>
          <w:sz w:val="28"/>
          <w:szCs w:val="28"/>
        </w:rPr>
      </w:pPr>
      <w:r>
        <w:rPr>
          <w:bCs/>
          <w:spacing w:val="-20"/>
          <w:sz w:val="28"/>
          <w:szCs w:val="28"/>
        </w:rPr>
        <w:t xml:space="preserve">«ФИНАНСОВЫЙ УНИВЕРСИТЕТ ПРИ ПРАВИТЕЛЬСТВЕ </w:t>
      </w:r>
    </w:p>
    <w:p w:rsidR="006F4FC5" w:rsidRDefault="00210E74">
      <w:pPr>
        <w:jc w:val="center"/>
        <w:rPr>
          <w:bCs/>
          <w:spacing w:val="-20"/>
          <w:sz w:val="28"/>
          <w:szCs w:val="28"/>
        </w:rPr>
      </w:pPr>
      <w:r>
        <w:rPr>
          <w:bCs/>
          <w:spacing w:val="-20"/>
          <w:sz w:val="28"/>
          <w:szCs w:val="28"/>
        </w:rPr>
        <w:t>РОССИЙСКОЙ ФЕДЕРАЦИИ»</w:t>
      </w:r>
    </w:p>
    <w:p w:rsidR="006F4FC5" w:rsidRDefault="00210E74">
      <w:pPr>
        <w:jc w:val="center"/>
        <w:rPr>
          <w:bCs/>
          <w:sz w:val="28"/>
          <w:szCs w:val="28"/>
        </w:rPr>
      </w:pPr>
      <w:r>
        <w:rPr>
          <w:bCs/>
          <w:sz w:val="28"/>
          <w:szCs w:val="28"/>
        </w:rPr>
        <w:t>(Финансовый университет)</w:t>
      </w:r>
    </w:p>
    <w:p w:rsidR="006F4FC5" w:rsidRDefault="006F4FC5">
      <w:pPr>
        <w:jc w:val="center"/>
        <w:rPr>
          <w:bCs/>
          <w:sz w:val="28"/>
          <w:szCs w:val="28"/>
        </w:rPr>
      </w:pPr>
    </w:p>
    <w:p w:rsidR="006F4FC5" w:rsidRDefault="006F4FC5">
      <w:pPr>
        <w:jc w:val="center"/>
        <w:rPr>
          <w:sz w:val="28"/>
          <w:szCs w:val="28"/>
        </w:rPr>
      </w:pPr>
    </w:p>
    <w:p w:rsidR="006F4FC5" w:rsidRDefault="00210E74">
      <w:pPr>
        <w:widowControl w:val="0"/>
        <w:spacing w:line="360" w:lineRule="auto"/>
        <w:jc w:val="center"/>
        <w:rPr>
          <w:sz w:val="28"/>
          <w:szCs w:val="28"/>
        </w:rPr>
      </w:pPr>
      <w:r>
        <w:rPr>
          <w:sz w:val="28"/>
          <w:szCs w:val="28"/>
        </w:rPr>
        <w:t>Департамент менеджмента и инноваций</w:t>
      </w:r>
    </w:p>
    <w:p w:rsidR="006F4FC5" w:rsidRDefault="006F4FC5">
      <w:pPr>
        <w:jc w:val="center"/>
        <w:rPr>
          <w:b/>
          <w:bCs/>
          <w:caps/>
          <w:sz w:val="28"/>
          <w:szCs w:val="28"/>
        </w:rPr>
      </w:pPr>
    </w:p>
    <w:p w:rsidR="006F4FC5" w:rsidRDefault="006F4FC5">
      <w:pPr>
        <w:jc w:val="center"/>
        <w:rPr>
          <w:b/>
          <w:bCs/>
          <w:caps/>
          <w:sz w:val="28"/>
          <w:szCs w:val="28"/>
        </w:rPr>
      </w:pPr>
    </w:p>
    <w:tbl>
      <w:tblPr>
        <w:tblW w:w="9345" w:type="dxa"/>
        <w:jc w:val="right"/>
        <w:tblLayout w:type="fixed"/>
        <w:tblLook w:val="04A0" w:firstRow="1" w:lastRow="0" w:firstColumn="1" w:lastColumn="0" w:noHBand="0" w:noVBand="1"/>
      </w:tblPr>
      <w:tblGrid>
        <w:gridCol w:w="4672"/>
        <w:gridCol w:w="4673"/>
      </w:tblGrid>
      <w:tr w:rsidR="006F4FC5">
        <w:trPr>
          <w:jc w:val="right"/>
        </w:trPr>
        <w:tc>
          <w:tcPr>
            <w:tcW w:w="4672" w:type="dxa"/>
            <w:shd w:val="clear" w:color="auto" w:fill="auto"/>
          </w:tcPr>
          <w:p w:rsidR="006F4FC5" w:rsidRDefault="006F4FC5" w:rsidP="00040257">
            <w:pPr>
              <w:widowControl w:val="0"/>
              <w:rPr>
                <w:b/>
                <w:caps/>
              </w:rPr>
            </w:pPr>
          </w:p>
        </w:tc>
        <w:tc>
          <w:tcPr>
            <w:tcW w:w="4672" w:type="dxa"/>
            <w:shd w:val="clear" w:color="auto" w:fill="auto"/>
          </w:tcPr>
          <w:p w:rsidR="006F4FC5" w:rsidRDefault="00210E74">
            <w:pPr>
              <w:spacing w:line="252" w:lineRule="auto"/>
              <w:jc w:val="right"/>
            </w:pPr>
            <w:r>
              <w:rPr>
                <w:b/>
              </w:rPr>
              <w:t>УТВЕРЖДАЮ</w:t>
            </w:r>
          </w:p>
          <w:p w:rsidR="006F4FC5" w:rsidRDefault="00210E74">
            <w:pPr>
              <w:spacing w:line="252" w:lineRule="auto"/>
              <w:jc w:val="right"/>
            </w:pPr>
            <w:r>
              <w:t xml:space="preserve">  Проректор по учебной и      </w:t>
            </w:r>
          </w:p>
          <w:p w:rsidR="006F4FC5" w:rsidRDefault="00210E74">
            <w:pPr>
              <w:spacing w:line="252" w:lineRule="auto"/>
              <w:jc w:val="right"/>
            </w:pPr>
            <w:r>
              <w:t xml:space="preserve"> методической работе </w:t>
            </w:r>
          </w:p>
          <w:p w:rsidR="006F4FC5" w:rsidRDefault="00210E74">
            <w:pPr>
              <w:spacing w:line="252" w:lineRule="auto"/>
              <w:jc w:val="right"/>
            </w:pPr>
            <w:r>
              <w:t>______________Е.А. Каменева</w:t>
            </w:r>
          </w:p>
          <w:p w:rsidR="006F4FC5" w:rsidRDefault="00210E74">
            <w:pPr>
              <w:jc w:val="right"/>
            </w:pPr>
            <w:r>
              <w:t>«</w:t>
            </w:r>
            <w:r w:rsidR="00F238B5">
              <w:t>07</w:t>
            </w:r>
            <w:r>
              <w:t xml:space="preserve">» </w:t>
            </w:r>
            <w:r w:rsidR="00F238B5">
              <w:t>марта</w:t>
            </w:r>
            <w:r>
              <w:t xml:space="preserve"> 202</w:t>
            </w:r>
            <w:r w:rsidR="002D6428">
              <w:t>3</w:t>
            </w:r>
            <w:r>
              <w:t xml:space="preserve"> г.</w:t>
            </w:r>
          </w:p>
          <w:p w:rsidR="006F4FC5" w:rsidRDefault="006F4FC5">
            <w:pPr>
              <w:widowControl w:val="0"/>
              <w:jc w:val="right"/>
            </w:pPr>
          </w:p>
        </w:tc>
      </w:tr>
    </w:tbl>
    <w:p w:rsidR="006F4FC5" w:rsidRDefault="006F4FC5">
      <w:pPr>
        <w:jc w:val="center"/>
        <w:rPr>
          <w:b/>
          <w:caps/>
          <w:szCs w:val="28"/>
        </w:rPr>
      </w:pPr>
    </w:p>
    <w:p w:rsidR="006F4FC5" w:rsidRDefault="006F4FC5">
      <w:pPr>
        <w:jc w:val="center"/>
        <w:rPr>
          <w:b/>
          <w:bCs/>
          <w:caps/>
          <w:sz w:val="28"/>
          <w:szCs w:val="28"/>
        </w:rPr>
      </w:pPr>
    </w:p>
    <w:p w:rsidR="006F4FC5" w:rsidRDefault="006F4FC5">
      <w:pPr>
        <w:jc w:val="center"/>
        <w:rPr>
          <w:b/>
          <w:bCs/>
          <w:color w:val="000000"/>
          <w:sz w:val="28"/>
          <w:szCs w:val="28"/>
        </w:rPr>
      </w:pPr>
    </w:p>
    <w:p w:rsidR="006F4FC5" w:rsidRDefault="006F4FC5">
      <w:pPr>
        <w:jc w:val="center"/>
        <w:rPr>
          <w:b/>
          <w:bCs/>
          <w:color w:val="000000"/>
          <w:sz w:val="28"/>
          <w:szCs w:val="28"/>
        </w:rPr>
      </w:pPr>
    </w:p>
    <w:p w:rsidR="006F4FC5" w:rsidRPr="00DD7F89" w:rsidRDefault="00210E74" w:rsidP="00DD7F89">
      <w:pPr>
        <w:jc w:val="center"/>
        <w:rPr>
          <w:bCs/>
          <w:color w:val="000000"/>
          <w:sz w:val="28"/>
          <w:szCs w:val="28"/>
        </w:rPr>
      </w:pPr>
      <w:r w:rsidRPr="00DD7F89">
        <w:rPr>
          <w:bCs/>
          <w:color w:val="000000"/>
          <w:sz w:val="28"/>
          <w:szCs w:val="28"/>
        </w:rPr>
        <w:t>Трифонов</w:t>
      </w:r>
      <w:r w:rsidR="00DD7F89" w:rsidRPr="00DD7F89">
        <w:rPr>
          <w:bCs/>
          <w:color w:val="000000"/>
          <w:sz w:val="28"/>
          <w:szCs w:val="28"/>
        </w:rPr>
        <w:t xml:space="preserve"> И.В.</w:t>
      </w:r>
    </w:p>
    <w:p w:rsidR="006F4FC5" w:rsidRDefault="006F4FC5">
      <w:pPr>
        <w:jc w:val="center"/>
        <w:rPr>
          <w:b/>
          <w:bCs/>
          <w:color w:val="000000"/>
          <w:sz w:val="28"/>
          <w:szCs w:val="28"/>
        </w:rPr>
      </w:pPr>
    </w:p>
    <w:p w:rsidR="006F4FC5" w:rsidRDefault="00210E74">
      <w:pPr>
        <w:contextualSpacing/>
        <w:jc w:val="center"/>
        <w:rPr>
          <w:sz w:val="30"/>
          <w:szCs w:val="30"/>
        </w:rPr>
      </w:pPr>
      <w:r>
        <w:rPr>
          <w:sz w:val="30"/>
          <w:szCs w:val="30"/>
        </w:rPr>
        <w:t>ГИБКОЕ УПРАВЛЕНИЕ ПРОЕКТАМИ</w:t>
      </w:r>
    </w:p>
    <w:p w:rsidR="006F4FC5" w:rsidRDefault="006F4FC5">
      <w:pPr>
        <w:contextualSpacing/>
        <w:jc w:val="center"/>
        <w:rPr>
          <w:sz w:val="28"/>
          <w:szCs w:val="28"/>
        </w:rPr>
      </w:pPr>
    </w:p>
    <w:p w:rsidR="002D2598" w:rsidRPr="002D2598" w:rsidRDefault="002D2598" w:rsidP="002D2598">
      <w:pPr>
        <w:jc w:val="center"/>
        <w:rPr>
          <w:b/>
          <w:sz w:val="28"/>
          <w:szCs w:val="28"/>
        </w:rPr>
      </w:pPr>
      <w:r w:rsidRPr="002D2598">
        <w:rPr>
          <w:b/>
          <w:sz w:val="28"/>
          <w:szCs w:val="28"/>
        </w:rPr>
        <w:t>Рабочая программа дисциплины</w:t>
      </w:r>
    </w:p>
    <w:p w:rsidR="00EE4683" w:rsidRPr="00EE4683" w:rsidRDefault="00EE4683" w:rsidP="00EE4683">
      <w:pPr>
        <w:jc w:val="center"/>
        <w:rPr>
          <w:sz w:val="28"/>
          <w:szCs w:val="28"/>
        </w:rPr>
      </w:pPr>
      <w:r w:rsidRPr="00EE4683">
        <w:rPr>
          <w:sz w:val="28"/>
          <w:szCs w:val="28"/>
        </w:rPr>
        <w:t xml:space="preserve">для студентов, обучающихся по направлению подготовки </w:t>
      </w:r>
    </w:p>
    <w:p w:rsidR="006F4FC5" w:rsidRDefault="00EE4683" w:rsidP="00EE4683">
      <w:pPr>
        <w:jc w:val="center"/>
        <w:rPr>
          <w:sz w:val="28"/>
          <w:szCs w:val="28"/>
        </w:rPr>
      </w:pPr>
      <w:r w:rsidRPr="00EE4683">
        <w:rPr>
          <w:sz w:val="28"/>
          <w:szCs w:val="28"/>
        </w:rPr>
        <w:t>27.03.05</w:t>
      </w:r>
      <w:r>
        <w:rPr>
          <w:sz w:val="28"/>
          <w:szCs w:val="28"/>
        </w:rPr>
        <w:t xml:space="preserve"> - </w:t>
      </w:r>
      <w:r w:rsidRPr="00EE4683">
        <w:rPr>
          <w:sz w:val="28"/>
          <w:szCs w:val="28"/>
        </w:rPr>
        <w:t>Инноватика, ОП «Управление цифровыми инновациями», профиль «Управление цифровыми инновациями»</w:t>
      </w:r>
    </w:p>
    <w:p w:rsidR="006F4FC5" w:rsidRDefault="006F4FC5">
      <w:pPr>
        <w:jc w:val="center"/>
        <w:rPr>
          <w:sz w:val="28"/>
          <w:szCs w:val="28"/>
        </w:rPr>
      </w:pPr>
    </w:p>
    <w:p w:rsidR="006F4FC5" w:rsidRDefault="006F4FC5">
      <w:pPr>
        <w:jc w:val="center"/>
        <w:rPr>
          <w:sz w:val="28"/>
          <w:szCs w:val="28"/>
        </w:rPr>
      </w:pPr>
    </w:p>
    <w:p w:rsidR="006F4FC5" w:rsidRDefault="006F4FC5">
      <w:pPr>
        <w:jc w:val="center"/>
        <w:rPr>
          <w:sz w:val="28"/>
          <w:szCs w:val="28"/>
        </w:rPr>
      </w:pPr>
    </w:p>
    <w:p w:rsidR="00040257" w:rsidRPr="00A5185C" w:rsidRDefault="00040257" w:rsidP="00040257">
      <w:pPr>
        <w:ind w:right="-2"/>
        <w:jc w:val="center"/>
        <w:rPr>
          <w:i/>
          <w:iCs/>
          <w:sz w:val="28"/>
        </w:rPr>
      </w:pPr>
      <w:r w:rsidRPr="00A5185C">
        <w:rPr>
          <w:i/>
          <w:iCs/>
          <w:sz w:val="28"/>
        </w:rPr>
        <w:t xml:space="preserve">Рекомендовано Ученым советом Факультета «Высшая школа управления» </w:t>
      </w:r>
    </w:p>
    <w:p w:rsidR="00040257" w:rsidRPr="00A5185C" w:rsidRDefault="00040257" w:rsidP="00040257">
      <w:pPr>
        <w:ind w:right="-2"/>
        <w:jc w:val="center"/>
        <w:rPr>
          <w:i/>
          <w:iCs/>
          <w:sz w:val="28"/>
        </w:rPr>
      </w:pPr>
      <w:r w:rsidRPr="00A5185C">
        <w:rPr>
          <w:i/>
          <w:iCs/>
          <w:sz w:val="28"/>
        </w:rPr>
        <w:t>(протокол №</w:t>
      </w:r>
      <w:r w:rsidR="00F238B5">
        <w:rPr>
          <w:i/>
          <w:iCs/>
          <w:sz w:val="28"/>
        </w:rPr>
        <w:t xml:space="preserve">27 </w:t>
      </w:r>
      <w:r w:rsidRPr="00A5185C">
        <w:rPr>
          <w:i/>
          <w:iCs/>
          <w:sz w:val="28"/>
        </w:rPr>
        <w:t>от</w:t>
      </w:r>
      <w:r w:rsidR="00F238B5">
        <w:rPr>
          <w:i/>
          <w:iCs/>
          <w:sz w:val="28"/>
        </w:rPr>
        <w:t xml:space="preserve"> 28.02.</w:t>
      </w:r>
      <w:r w:rsidRPr="00A5185C">
        <w:rPr>
          <w:i/>
          <w:iCs/>
          <w:sz w:val="28"/>
        </w:rPr>
        <w:t>202</w:t>
      </w:r>
      <w:r>
        <w:rPr>
          <w:i/>
          <w:iCs/>
          <w:sz w:val="28"/>
        </w:rPr>
        <w:t>3</w:t>
      </w:r>
      <w:r w:rsidRPr="00A5185C">
        <w:rPr>
          <w:i/>
          <w:iCs/>
          <w:sz w:val="28"/>
        </w:rPr>
        <w:t xml:space="preserve"> г.)</w:t>
      </w:r>
    </w:p>
    <w:p w:rsidR="00040257" w:rsidRPr="00A5185C" w:rsidRDefault="00040257" w:rsidP="00040257">
      <w:pPr>
        <w:ind w:right="-2"/>
        <w:jc w:val="center"/>
        <w:rPr>
          <w:i/>
          <w:iCs/>
          <w:sz w:val="28"/>
        </w:rPr>
      </w:pPr>
    </w:p>
    <w:p w:rsidR="00040257" w:rsidRPr="00A5185C" w:rsidRDefault="00040257" w:rsidP="00040257">
      <w:pPr>
        <w:ind w:right="-2"/>
        <w:jc w:val="center"/>
        <w:rPr>
          <w:i/>
          <w:iCs/>
          <w:sz w:val="28"/>
        </w:rPr>
      </w:pPr>
      <w:r w:rsidRPr="00A5185C">
        <w:rPr>
          <w:i/>
          <w:iCs/>
          <w:sz w:val="28"/>
        </w:rPr>
        <w:t>Одобрено Советом учебно-научного Департамента менеджмента и инноваций</w:t>
      </w:r>
    </w:p>
    <w:p w:rsidR="00040257" w:rsidRPr="00A5185C" w:rsidRDefault="00040257" w:rsidP="00040257">
      <w:pPr>
        <w:ind w:right="-2"/>
        <w:jc w:val="center"/>
        <w:rPr>
          <w:sz w:val="28"/>
        </w:rPr>
      </w:pPr>
      <w:r w:rsidRPr="00A5185C">
        <w:rPr>
          <w:i/>
          <w:iCs/>
          <w:sz w:val="28"/>
        </w:rPr>
        <w:t>(протокол №</w:t>
      </w:r>
      <w:r w:rsidR="00F238B5">
        <w:rPr>
          <w:i/>
          <w:iCs/>
          <w:sz w:val="28"/>
        </w:rPr>
        <w:t>11</w:t>
      </w:r>
      <w:r w:rsidRPr="00A5185C">
        <w:rPr>
          <w:i/>
          <w:iCs/>
          <w:sz w:val="28"/>
        </w:rPr>
        <w:t xml:space="preserve"> </w:t>
      </w:r>
      <w:r w:rsidR="00F238B5">
        <w:rPr>
          <w:i/>
          <w:iCs/>
          <w:sz w:val="28"/>
        </w:rPr>
        <w:t xml:space="preserve">от </w:t>
      </w:r>
      <w:r w:rsidRPr="00835433">
        <w:rPr>
          <w:i/>
          <w:iCs/>
          <w:sz w:val="28"/>
        </w:rPr>
        <w:t>30.01.2023г.</w:t>
      </w:r>
      <w:r w:rsidRPr="00A5185C">
        <w:rPr>
          <w:i/>
          <w:iCs/>
          <w:sz w:val="28"/>
        </w:rPr>
        <w:t>)</w:t>
      </w:r>
    </w:p>
    <w:p w:rsidR="006F4FC5" w:rsidRDefault="006F4FC5">
      <w:pPr>
        <w:jc w:val="center"/>
        <w:rPr>
          <w:b/>
          <w:bCs/>
          <w:sz w:val="28"/>
          <w:szCs w:val="28"/>
        </w:rPr>
      </w:pPr>
    </w:p>
    <w:p w:rsidR="006F4FC5" w:rsidRDefault="006F4FC5">
      <w:pPr>
        <w:jc w:val="center"/>
        <w:rPr>
          <w:b/>
          <w:bCs/>
          <w:sz w:val="28"/>
          <w:szCs w:val="28"/>
        </w:rPr>
      </w:pPr>
    </w:p>
    <w:p w:rsidR="006F4FC5" w:rsidRDefault="006F4FC5">
      <w:pPr>
        <w:jc w:val="center"/>
        <w:rPr>
          <w:b/>
          <w:bCs/>
          <w:sz w:val="28"/>
          <w:szCs w:val="28"/>
        </w:rPr>
      </w:pPr>
    </w:p>
    <w:p w:rsidR="00E45F89" w:rsidRDefault="00E45F89">
      <w:pPr>
        <w:jc w:val="center"/>
        <w:rPr>
          <w:b/>
          <w:bCs/>
          <w:sz w:val="28"/>
          <w:szCs w:val="28"/>
        </w:rPr>
      </w:pPr>
    </w:p>
    <w:p w:rsidR="005A6563" w:rsidRDefault="005A6563">
      <w:pPr>
        <w:jc w:val="center"/>
        <w:rPr>
          <w:bCs/>
          <w:sz w:val="28"/>
          <w:szCs w:val="28"/>
        </w:rPr>
      </w:pPr>
    </w:p>
    <w:p w:rsidR="005A6563" w:rsidRDefault="005A6563">
      <w:pPr>
        <w:jc w:val="center"/>
        <w:rPr>
          <w:bCs/>
          <w:sz w:val="28"/>
          <w:szCs w:val="28"/>
        </w:rPr>
      </w:pPr>
    </w:p>
    <w:p w:rsidR="006F4FC5" w:rsidRDefault="00210E74">
      <w:pPr>
        <w:jc w:val="center"/>
        <w:rPr>
          <w:bCs/>
          <w:caps/>
          <w:sz w:val="28"/>
          <w:szCs w:val="28"/>
        </w:rPr>
      </w:pPr>
      <w:r>
        <w:rPr>
          <w:bCs/>
          <w:sz w:val="28"/>
          <w:szCs w:val="28"/>
        </w:rPr>
        <w:t>Москва</w:t>
      </w:r>
      <w:r>
        <w:rPr>
          <w:bCs/>
          <w:caps/>
          <w:sz w:val="28"/>
          <w:szCs w:val="28"/>
        </w:rPr>
        <w:t xml:space="preserve"> 20</w:t>
      </w:r>
      <w:r w:rsidR="00213F91">
        <w:rPr>
          <w:bCs/>
          <w:caps/>
          <w:sz w:val="28"/>
          <w:szCs w:val="28"/>
        </w:rPr>
        <w:t>2</w:t>
      </w:r>
      <w:r w:rsidR="002D6428">
        <w:rPr>
          <w:bCs/>
          <w:caps/>
          <w:sz w:val="28"/>
          <w:szCs w:val="28"/>
        </w:rPr>
        <w:t>3</w:t>
      </w:r>
      <w:r>
        <w:br w:type="page"/>
      </w:r>
    </w:p>
    <w:p w:rsidR="006F4FC5" w:rsidRDefault="00CE7592" w:rsidP="00E45F89">
      <w:pPr>
        <w:pStyle w:val="24"/>
        <w:spacing w:after="0" w:line="240" w:lineRule="auto"/>
        <w:jc w:val="center"/>
        <w:rPr>
          <w:b/>
          <w:sz w:val="28"/>
          <w:szCs w:val="28"/>
        </w:rPr>
      </w:pPr>
      <w:r w:rsidRPr="00CE7592">
        <w:rPr>
          <w:b/>
          <w:sz w:val="28"/>
          <w:szCs w:val="28"/>
        </w:rPr>
        <w:lastRenderedPageBreak/>
        <w:t>СОДЕРЖАНИЕ</w:t>
      </w:r>
    </w:p>
    <w:p w:rsidR="00E45F89" w:rsidRPr="00CE7592" w:rsidRDefault="00E45F89" w:rsidP="00E45F89">
      <w:pPr>
        <w:pStyle w:val="24"/>
        <w:spacing w:after="0" w:line="240" w:lineRule="auto"/>
        <w:jc w:val="center"/>
        <w:rPr>
          <w:b/>
          <w:sz w:val="28"/>
          <w:szCs w:val="28"/>
        </w:rPr>
      </w:pPr>
    </w:p>
    <w:tbl>
      <w:tblPr>
        <w:tblW w:w="9525" w:type="dxa"/>
        <w:tblLayout w:type="fixed"/>
        <w:tblLook w:val="04A0" w:firstRow="1" w:lastRow="0" w:firstColumn="1" w:lastColumn="0" w:noHBand="0" w:noVBand="1"/>
      </w:tblPr>
      <w:tblGrid>
        <w:gridCol w:w="600"/>
        <w:gridCol w:w="8220"/>
        <w:gridCol w:w="705"/>
      </w:tblGrid>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pPr>
            <w:r>
              <w:rPr>
                <w:rFonts w:eastAsia="TimesNewRomanPSMT;MS Mincho"/>
              </w:rPr>
              <w:t>Наименование дисциплины</w:t>
            </w:r>
            <w:r>
              <w:rPr>
                <w:rFonts w:eastAsia="TimesNewRomanPS-BoldMT;MS Minch"/>
              </w:rPr>
              <w:t>…………………………………..…………..…...</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pPr>
              <w:widowControl w:val="0"/>
              <w:spacing w:after="160"/>
              <w:jc w:val="center"/>
              <w:rPr>
                <w:rFonts w:eastAsia="TimesNewRomanPS-BoldMT;MS Minch"/>
                <w:bCs/>
                <w:lang w:eastAsia="zh-CN"/>
              </w:rPr>
            </w:pPr>
            <w:r>
              <w:rPr>
                <w:rFonts w:eastAsia="TimesNewRomanPS-BoldMT;MS Minch"/>
                <w:bCs/>
                <w:lang w:eastAsia="zh-CN"/>
              </w:rPr>
              <w:t>3</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pPr>
              <w:widowControl w:val="0"/>
              <w:spacing w:after="160"/>
              <w:jc w:val="center"/>
              <w:rPr>
                <w:rFonts w:eastAsia="TimesNewRomanPS-BoldMT;MS Minch"/>
                <w:bCs/>
                <w:lang w:eastAsia="zh-CN"/>
              </w:rPr>
            </w:pPr>
            <w:r>
              <w:rPr>
                <w:rFonts w:eastAsia="TimesNewRomanPS-BoldMT;MS Minch"/>
                <w:bCs/>
                <w:lang w:eastAsia="zh-CN"/>
              </w:rPr>
              <w:t>3</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3.</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Место дисциплины в структуре образовательной программы ……………</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pPr>
              <w:widowControl w:val="0"/>
              <w:spacing w:after="160"/>
              <w:jc w:val="center"/>
              <w:rPr>
                <w:rFonts w:eastAsia="TimesNewRomanPS-BoldMT;MS Minch"/>
                <w:bCs/>
              </w:rPr>
            </w:pPr>
            <w:r>
              <w:rPr>
                <w:rFonts w:eastAsia="TimesNewRomanPS-BoldMT;MS Minch"/>
                <w:bCs/>
              </w:rPr>
              <w:t>4</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4.</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rPr>
            </w:pPr>
            <w:r>
              <w:rPr>
                <w:rFonts w:eastAsia="TimesNewRomanPSMT;MS Minch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pPr>
              <w:widowControl w:val="0"/>
              <w:spacing w:after="160"/>
              <w:jc w:val="center"/>
              <w:rPr>
                <w:rFonts w:eastAsia="TimesNewRomanPS-BoldMT;MS Minch"/>
                <w:bCs/>
              </w:rPr>
            </w:pPr>
            <w:r>
              <w:rPr>
                <w:rFonts w:eastAsia="TimesNewRomanPS-BoldMT;MS Minch"/>
                <w:bCs/>
              </w:rPr>
              <w:t>4</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Содержание дисциплины, структурированное по темам (разделам) дисциплины с указанием их объемом (в академических часах) и видов учебных занятий………………………………………………………………</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rsidP="00323BDD">
            <w:pPr>
              <w:widowControl w:val="0"/>
              <w:spacing w:after="160"/>
              <w:jc w:val="center"/>
              <w:rPr>
                <w:rFonts w:eastAsia="TimesNewRomanPS-BoldMT;MS Minch"/>
                <w:bCs/>
              </w:rPr>
            </w:pPr>
            <w:r>
              <w:rPr>
                <w:rFonts w:eastAsia="TimesNewRomanPS-BoldMT;MS Minch"/>
                <w:bCs/>
              </w:rPr>
              <w:t>5</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pPr>
            <w:r>
              <w:rPr>
                <w:rFonts w:eastAsia="TimesNewRomanPSMT;MS Mincho"/>
              </w:rPr>
              <w:t>Содержание дисциплины</w:t>
            </w:r>
            <w:r>
              <w:rPr>
                <w:rFonts w:eastAsia="TimesNewRomanPS-BoldMT;MS Minch"/>
              </w:rPr>
              <w:t>………………………………………………..……</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rsidP="00323BDD">
            <w:pPr>
              <w:widowControl w:val="0"/>
              <w:spacing w:after="160"/>
              <w:jc w:val="center"/>
              <w:rPr>
                <w:rFonts w:eastAsia="TimesNewRomanPS-BoldMT;MS Minch"/>
                <w:bCs/>
              </w:rPr>
            </w:pPr>
            <w:r>
              <w:rPr>
                <w:rFonts w:eastAsia="TimesNewRomanPS-BoldMT;MS Minch"/>
                <w:bCs/>
              </w:rPr>
              <w:t>5</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BoldMT;MS Minch"/>
              </w:rPr>
            </w:pPr>
            <w:r>
              <w:rPr>
                <w:rFonts w:eastAsia="TimesNewRomanPS-BoldMT;MS Minch"/>
              </w:rPr>
              <w:t>Учебно-тематический план…………………………………………………...</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pPr>
              <w:widowControl w:val="0"/>
              <w:spacing w:after="160"/>
              <w:jc w:val="center"/>
              <w:rPr>
                <w:rFonts w:eastAsia="TimesNewRomanPS-BoldMT;MS Minch"/>
                <w:bCs/>
              </w:rPr>
            </w:pPr>
            <w:r>
              <w:rPr>
                <w:rFonts w:eastAsia="TimesNewRomanPS-BoldMT;MS Minch"/>
                <w:bCs/>
              </w:rPr>
              <w:t>7</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5.3.</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Содержание семинаров, практических занятий…………………….......</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pPr>
              <w:widowControl w:val="0"/>
              <w:spacing w:after="160"/>
              <w:jc w:val="center"/>
              <w:rPr>
                <w:rFonts w:eastAsia="TimesNewRomanPS-BoldMT;MS Minch"/>
                <w:bCs/>
              </w:rPr>
            </w:pPr>
            <w:r>
              <w:rPr>
                <w:rFonts w:eastAsia="TimesNewRomanPS-BoldMT;MS Minch"/>
                <w:bCs/>
              </w:rPr>
              <w:t>7</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Перечень учебно-методического обеспечения для самостоятельной работы обучающихся по дисциплине</w:t>
            </w:r>
            <w:r w:rsidR="00CE7592">
              <w:rPr>
                <w:rFonts w:eastAsia="TimesNewRomanPSMT;MS Mincho"/>
                <w:bCs/>
              </w:rPr>
              <w:t xml:space="preserve"> </w:t>
            </w:r>
            <w:r>
              <w:rPr>
                <w:rFonts w:eastAsia="TimesNewRomanPSMT;MS Mincho"/>
                <w:bCs/>
              </w:rPr>
              <w:t>…...……………………………………</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pPr>
              <w:widowControl w:val="0"/>
              <w:spacing w:after="160"/>
              <w:jc w:val="center"/>
              <w:rPr>
                <w:rFonts w:eastAsia="TimesNewRomanPS-BoldMT;MS Minch"/>
                <w:bCs/>
              </w:rPr>
            </w:pPr>
            <w:r>
              <w:rPr>
                <w:rFonts w:eastAsia="TimesNewRomanPS-BoldMT;MS Minch"/>
                <w:bCs/>
              </w:rPr>
              <w:t>9</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MT;MS Mincho"/>
                <w:bCs/>
              </w:rPr>
            </w:pPr>
            <w:r>
              <w:rPr>
                <w:rFonts w:eastAsia="TimesNewRomanPSMT;MS Mincho"/>
                <w:bCs/>
              </w:rPr>
              <w:t>Перечень вопросов, отводимых на самостоятельное освоение дисциплины, формы внеаудиторной самостоятельной работы</w:t>
            </w:r>
            <w:r w:rsidR="00CE7592">
              <w:rPr>
                <w:rFonts w:eastAsia="TimesNewRomanPSMT;MS Mincho"/>
                <w:bCs/>
              </w:rPr>
              <w:t xml:space="preserve"> </w:t>
            </w:r>
            <w:r>
              <w:rPr>
                <w:rFonts w:eastAsia="TimesNewRomanPSMT;MS Mincho"/>
                <w:bCs/>
              </w:rPr>
              <w:t>..……………</w:t>
            </w:r>
            <w:r w:rsidR="00CE7592">
              <w:rPr>
                <w:rFonts w:eastAsia="TimesNewRomanPSMT;MS Mincho"/>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pPr>
              <w:widowControl w:val="0"/>
              <w:spacing w:after="160"/>
              <w:jc w:val="center"/>
              <w:rPr>
                <w:rFonts w:eastAsia="TimesNewRomanPS-BoldMT;MS Minch"/>
                <w:bCs/>
              </w:rPr>
            </w:pPr>
            <w:r>
              <w:rPr>
                <w:rFonts w:eastAsia="TimesNewRomanPS-BoldMT;MS Minch"/>
                <w:bCs/>
              </w:rPr>
              <w:t>9</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6.2.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bCs/>
              </w:rPr>
            </w:pPr>
            <w:r>
              <w:rPr>
                <w:bCs/>
              </w:rPr>
              <w:t>Перечень вопросов, заданий, тем для подготовки к текущему контролю …</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pPr>
              <w:widowControl w:val="0"/>
              <w:spacing w:after="160"/>
              <w:jc w:val="center"/>
              <w:rPr>
                <w:rFonts w:eastAsia="TimesNewRomanPS-BoldMT;MS Minch"/>
                <w:bCs/>
              </w:rPr>
            </w:pPr>
            <w:r>
              <w:rPr>
                <w:rFonts w:eastAsia="TimesNewRomanPS-BoldMT;MS Minch"/>
                <w:bCs/>
              </w:rPr>
              <w:t>10</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7.</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Фонд оценочных средств для проведения промежуточной аттестации обучающихся по дисциплине…………………………………………………</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C226EB">
            <w:pPr>
              <w:widowControl w:val="0"/>
              <w:spacing w:after="160"/>
              <w:jc w:val="center"/>
              <w:rPr>
                <w:rFonts w:eastAsia="TimesNewRomanPS-BoldMT;MS Minch"/>
                <w:bCs/>
              </w:rPr>
            </w:pPr>
            <w:r>
              <w:rPr>
                <w:rFonts w:eastAsia="TimesNewRomanPS-BoldMT;MS Minch"/>
                <w:bCs/>
              </w:rPr>
              <w:t>11</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8.</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jc w:val="both"/>
              <w:rPr>
                <w:rFonts w:eastAsia="TimesNewRomanPS-BoldMT;MS Minch"/>
              </w:rPr>
            </w:pPr>
            <w:r>
              <w:rPr>
                <w:rFonts w:eastAsia="TimesNewRomanPS-BoldMT;MS Minch"/>
              </w:rPr>
              <w:t>Перечень основной и дополнительной учебной литературы, необходимой для освоения дисциплины ……………………………………………………</w:t>
            </w:r>
            <w:r w:rsidR="00CE7592">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rsidP="00C226EB">
            <w:pPr>
              <w:widowControl w:val="0"/>
              <w:spacing w:after="160"/>
              <w:jc w:val="center"/>
            </w:pPr>
            <w:r>
              <w:t>1</w:t>
            </w:r>
            <w:r w:rsidR="00C226EB">
              <w:t>5</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9.</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Перечень ресурсов информационно-телекоммуникационной сети «Интернет», необходимых для освоения дисциплины………………………</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rsidP="00C226EB">
            <w:pPr>
              <w:widowControl w:val="0"/>
              <w:spacing w:after="160"/>
              <w:jc w:val="center"/>
            </w:pPr>
            <w:r>
              <w:t>1</w:t>
            </w:r>
            <w:r w:rsidR="00C226EB">
              <w:t>6</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10.</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keepNext/>
              <w:keepLines/>
              <w:widowControl w:val="0"/>
              <w:spacing w:after="160"/>
              <w:jc w:val="both"/>
              <w:outlineLvl w:val="3"/>
              <w:rPr>
                <w:bCs/>
              </w:rPr>
            </w:pPr>
            <w:r>
              <w:rPr>
                <w:bCs/>
              </w:rPr>
              <w:t>Методические указания для обучающихся по освоению дисциплины …...</w:t>
            </w:r>
            <w:r w:rsidR="00CE7592">
              <w:rPr>
                <w:bCs/>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rsidP="00C226EB">
            <w:pPr>
              <w:widowControl w:val="0"/>
              <w:spacing w:after="160"/>
              <w:jc w:val="center"/>
              <w:rPr>
                <w:rFonts w:eastAsia="TimesNewRomanPS-BoldMT;MS Minch"/>
                <w:bCs/>
                <w:lang w:eastAsia="zh-CN"/>
              </w:rPr>
            </w:pPr>
            <w:r>
              <w:rPr>
                <w:rFonts w:eastAsia="TimesNewRomanPS-BoldMT;MS Minch"/>
                <w:bCs/>
                <w:lang w:eastAsia="zh-CN"/>
              </w:rPr>
              <w:t>1</w:t>
            </w:r>
            <w:r w:rsidR="00C226EB">
              <w:rPr>
                <w:rFonts w:eastAsia="TimesNewRomanPS-BoldMT;MS Minch"/>
                <w:bCs/>
                <w:lang w:eastAsia="zh-CN"/>
              </w:rPr>
              <w:t>7</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11.</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tabs>
                <w:tab w:val="left" w:pos="0"/>
                <w:tab w:val="left" w:pos="360"/>
                <w:tab w:val="left" w:pos="1100"/>
              </w:tabs>
              <w:spacing w:after="160"/>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E7592">
              <w:t xml:space="preserve"> ………</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rsidP="00C226EB">
            <w:pPr>
              <w:widowControl w:val="0"/>
              <w:spacing w:after="160"/>
              <w:jc w:val="center"/>
            </w:pPr>
            <w:r>
              <w:t>2</w:t>
            </w:r>
            <w:r w:rsidR="00C226EB">
              <w:t>2</w:t>
            </w:r>
          </w:p>
        </w:tc>
      </w:tr>
      <w:tr w:rsidR="006F4FC5" w:rsidTr="00746528">
        <w:tc>
          <w:tcPr>
            <w:tcW w:w="600" w:type="dxa"/>
            <w:tcBorders>
              <w:top w:val="single" w:sz="4" w:space="0" w:color="000000"/>
              <w:left w:val="single" w:sz="4" w:space="0" w:color="000000"/>
              <w:bottom w:val="single" w:sz="4" w:space="0" w:color="000000"/>
              <w:right w:val="single" w:sz="4" w:space="0" w:color="000000"/>
            </w:tcBorders>
          </w:tcPr>
          <w:p w:rsidR="006F4FC5" w:rsidRDefault="00210E74">
            <w:pPr>
              <w:widowControl w:val="0"/>
              <w:spacing w:after="160"/>
              <w:rPr>
                <w:rFonts w:eastAsia="TimesNewRomanPS-BoldMT;MS Minch"/>
                <w:bCs/>
              </w:rPr>
            </w:pPr>
            <w:r>
              <w:rPr>
                <w:rFonts w:eastAsia="TimesNewRomanPS-BoldMT;MS Minch"/>
                <w:bCs/>
              </w:rPr>
              <w:t>12.</w:t>
            </w:r>
          </w:p>
        </w:tc>
        <w:tc>
          <w:tcPr>
            <w:tcW w:w="8220" w:type="dxa"/>
            <w:tcBorders>
              <w:top w:val="single" w:sz="4" w:space="0" w:color="000000"/>
              <w:left w:val="single" w:sz="4" w:space="0" w:color="000000"/>
              <w:bottom w:val="single" w:sz="4" w:space="0" w:color="000000"/>
              <w:right w:val="single" w:sz="4" w:space="0" w:color="000000"/>
            </w:tcBorders>
          </w:tcPr>
          <w:p w:rsidR="006F4FC5" w:rsidRDefault="00210E74">
            <w:pPr>
              <w:widowControl w:val="0"/>
              <w:tabs>
                <w:tab w:val="left" w:pos="0"/>
                <w:tab w:val="left" w:pos="360"/>
                <w:tab w:val="left" w:pos="1100"/>
              </w:tabs>
              <w:spacing w:after="160"/>
              <w:jc w:val="both"/>
              <w:rPr>
                <w:rFonts w:eastAsia="TimesNewRomanPSMT;MS Mincho"/>
              </w:rPr>
            </w:pPr>
            <w:r>
              <w:rPr>
                <w:rFonts w:eastAsia="TimesNewRomanPSMT;MS Mincho"/>
              </w:rPr>
              <w:t>Описание материально-технической базы, необходимой для осуществления образовательного процесса по дисциплине</w:t>
            </w:r>
            <w:r w:rsidR="00CE7592">
              <w:rPr>
                <w:rFonts w:eastAsia="TimesNewRomanPSMT;MS Mincho"/>
              </w:rPr>
              <w:t xml:space="preserve"> </w:t>
            </w:r>
            <w:r>
              <w:rPr>
                <w:rFonts w:eastAsia="TimesNewRomanPSMT;MS Mincho"/>
              </w:rPr>
              <w:t>………………</w:t>
            </w:r>
            <w:r w:rsidR="00CE7592">
              <w:rPr>
                <w:rFonts w:eastAsia="TimesNewRomanPSMT;MS Mincho"/>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6F4FC5" w:rsidRPr="00323BDD" w:rsidRDefault="0019250D" w:rsidP="00C226EB">
            <w:pPr>
              <w:widowControl w:val="0"/>
              <w:spacing w:after="160"/>
              <w:jc w:val="center"/>
            </w:pPr>
            <w:r>
              <w:t>2</w:t>
            </w:r>
            <w:r w:rsidR="00C226EB">
              <w:t>3</w:t>
            </w:r>
            <w:bookmarkStart w:id="0" w:name="_GoBack"/>
            <w:bookmarkEnd w:id="0"/>
          </w:p>
        </w:tc>
      </w:tr>
    </w:tbl>
    <w:p w:rsidR="006F4FC5" w:rsidRPr="005A6563" w:rsidRDefault="00210E74" w:rsidP="00746528">
      <w:pPr>
        <w:widowControl w:val="0"/>
        <w:spacing w:line="360" w:lineRule="auto"/>
        <w:ind w:firstLine="567"/>
        <w:jc w:val="both"/>
        <w:outlineLvl w:val="0"/>
        <w:rPr>
          <w:sz w:val="28"/>
          <w:szCs w:val="28"/>
        </w:rPr>
      </w:pPr>
      <w:r>
        <w:br w:type="page"/>
      </w:r>
      <w:bookmarkStart w:id="1" w:name="_Toc27351636"/>
      <w:r w:rsidRPr="005A6563">
        <w:rPr>
          <w:b/>
          <w:sz w:val="28"/>
          <w:szCs w:val="28"/>
        </w:rPr>
        <w:lastRenderedPageBreak/>
        <w:t>1. Наименование дисциплины</w:t>
      </w:r>
      <w:bookmarkEnd w:id="1"/>
    </w:p>
    <w:p w:rsidR="006F4FC5" w:rsidRPr="005A6563" w:rsidRDefault="001912D7" w:rsidP="00746528">
      <w:pPr>
        <w:widowControl w:val="0"/>
        <w:spacing w:line="360" w:lineRule="auto"/>
        <w:ind w:firstLine="567"/>
        <w:jc w:val="both"/>
        <w:rPr>
          <w:sz w:val="28"/>
          <w:szCs w:val="28"/>
        </w:rPr>
      </w:pPr>
      <w:r w:rsidRPr="005A6563">
        <w:rPr>
          <w:rFonts w:eastAsia="TimesNewRomanPSMT"/>
          <w:sz w:val="28"/>
          <w:szCs w:val="28"/>
        </w:rPr>
        <w:t>«</w:t>
      </w:r>
      <w:r w:rsidR="00210E74" w:rsidRPr="005A6563">
        <w:rPr>
          <w:rFonts w:eastAsia="TimesNewRomanPSMT"/>
          <w:sz w:val="28"/>
          <w:szCs w:val="28"/>
        </w:rPr>
        <w:t>Гибкое управление проектами</w:t>
      </w:r>
      <w:r w:rsidRPr="005A6563">
        <w:rPr>
          <w:rFonts w:eastAsia="TimesNewRomanPSMT"/>
          <w:sz w:val="28"/>
          <w:szCs w:val="28"/>
        </w:rPr>
        <w:t>»</w:t>
      </w:r>
    </w:p>
    <w:p w:rsidR="006F4FC5" w:rsidRPr="005A6563" w:rsidRDefault="006F4FC5" w:rsidP="00746528">
      <w:pPr>
        <w:spacing w:line="360" w:lineRule="auto"/>
        <w:jc w:val="both"/>
        <w:rPr>
          <w:sz w:val="28"/>
          <w:szCs w:val="28"/>
        </w:rPr>
      </w:pPr>
    </w:p>
    <w:p w:rsidR="006F4FC5" w:rsidRPr="005A6563" w:rsidRDefault="00210E74" w:rsidP="00746528">
      <w:pPr>
        <w:widowControl w:val="0"/>
        <w:spacing w:line="360" w:lineRule="auto"/>
        <w:ind w:firstLine="567"/>
        <w:jc w:val="both"/>
        <w:outlineLvl w:val="0"/>
        <w:rPr>
          <w:sz w:val="28"/>
          <w:szCs w:val="28"/>
        </w:rPr>
      </w:pPr>
      <w:bookmarkStart w:id="2" w:name="_Toc27351637"/>
      <w:r w:rsidRPr="005A6563">
        <w:rPr>
          <w:b/>
          <w:sz w:val="28"/>
          <w:szCs w:val="28"/>
        </w:rPr>
        <w:t>2.</w:t>
      </w:r>
      <w:r w:rsidRPr="005A6563">
        <w:rPr>
          <w:b/>
          <w:color w:val="FF0000"/>
          <w:sz w:val="28"/>
          <w:szCs w:val="28"/>
        </w:rPr>
        <w:t xml:space="preserve"> </w:t>
      </w:r>
      <w:bookmarkEnd w:id="2"/>
      <w:r w:rsidRPr="005A656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F4FC5" w:rsidRDefault="006F4FC5" w:rsidP="00746528">
      <w:pPr>
        <w:pStyle w:val="Default"/>
        <w:spacing w:line="360" w:lineRule="auto"/>
        <w:jc w:val="both"/>
        <w:rPr>
          <w:sz w:val="26"/>
          <w:szCs w:val="26"/>
        </w:rPr>
      </w:pPr>
    </w:p>
    <w:tbl>
      <w:tblPr>
        <w:tblW w:w="10632" w:type="dxa"/>
        <w:tblInd w:w="-459" w:type="dxa"/>
        <w:tblLayout w:type="fixed"/>
        <w:tblLook w:val="04A0" w:firstRow="1" w:lastRow="0" w:firstColumn="1" w:lastColumn="0" w:noHBand="0" w:noVBand="1"/>
      </w:tblPr>
      <w:tblGrid>
        <w:gridCol w:w="993"/>
        <w:gridCol w:w="2409"/>
        <w:gridCol w:w="2410"/>
        <w:gridCol w:w="4820"/>
      </w:tblGrid>
      <w:tr w:rsidR="006F4FC5" w:rsidRPr="00C226EB" w:rsidTr="00F238B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1912D7" w:rsidP="001912D7">
            <w:pPr>
              <w:widowControl w:val="0"/>
              <w:jc w:val="center"/>
            </w:pPr>
            <w:r w:rsidRPr="00C226EB">
              <w:t>Код компе</w:t>
            </w:r>
            <w:r w:rsidR="00BF6209" w:rsidRPr="00C226EB">
              <w:t>-</w:t>
            </w:r>
            <w:r w:rsidR="00210E74" w:rsidRPr="00C226EB">
              <w:t>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10E74" w:rsidP="001912D7">
            <w:pPr>
              <w:widowControl w:val="0"/>
              <w:jc w:val="center"/>
            </w:pPr>
            <w:r w:rsidRPr="00C226EB">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10E74" w:rsidP="001912D7">
            <w:pPr>
              <w:widowControl w:val="0"/>
              <w:jc w:val="center"/>
            </w:pPr>
            <w:r w:rsidRPr="00C226EB">
              <w:t>Индикаторы достижения компетенции</w:t>
            </w:r>
          </w:p>
        </w:tc>
        <w:tc>
          <w:tcPr>
            <w:tcW w:w="4820" w:type="dxa"/>
            <w:tcBorders>
              <w:top w:val="single" w:sz="4" w:space="0" w:color="000000"/>
              <w:left w:val="single" w:sz="4" w:space="0" w:color="000000"/>
              <w:bottom w:val="single" w:sz="4" w:space="0" w:color="000000"/>
              <w:right w:val="single" w:sz="4" w:space="0" w:color="000000"/>
            </w:tcBorders>
          </w:tcPr>
          <w:p w:rsidR="006F4FC5" w:rsidRPr="00C226EB" w:rsidRDefault="00210E74" w:rsidP="001912D7">
            <w:pPr>
              <w:widowControl w:val="0"/>
              <w:jc w:val="center"/>
            </w:pPr>
            <w:r w:rsidRPr="00C226EB">
              <w:t>Результаты обучения (владения, умения и знания), соотнесенные с компетенциями/индикаторами достижения компетенции</w:t>
            </w:r>
          </w:p>
          <w:p w:rsidR="00BF6209" w:rsidRPr="00C226EB" w:rsidRDefault="00BF6209" w:rsidP="001912D7">
            <w:pPr>
              <w:widowControl w:val="0"/>
              <w:jc w:val="center"/>
            </w:pPr>
          </w:p>
        </w:tc>
      </w:tr>
      <w:tr w:rsidR="006F4FC5" w:rsidRPr="00C226EB" w:rsidTr="00F238B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3A5B7A" w:rsidP="00932827">
            <w:pPr>
              <w:widowControl w:val="0"/>
              <w:tabs>
                <w:tab w:val="left" w:pos="540"/>
              </w:tabs>
              <w:contextualSpacing/>
              <w:jc w:val="both"/>
              <w:rPr>
                <w:b/>
              </w:rPr>
            </w:pPr>
            <w:r w:rsidRPr="00C226EB">
              <w:rPr>
                <w:b/>
              </w:rPr>
              <w:t>ОПК</w:t>
            </w:r>
            <w:r w:rsidR="00932827" w:rsidRPr="00C226EB">
              <w:rPr>
                <w:b/>
              </w:rPr>
              <w:t>-2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F7BE2">
            <w:pPr>
              <w:widowControl w:val="0"/>
              <w:jc w:val="both"/>
            </w:pPr>
            <w:r w:rsidRPr="00C226EB">
              <w:t>Способен формулировать задачи профессиональной деятельности на основе знаний профильных разделов математических, технических и естественно-научных дисциплин (модулей)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F7BE2" w:rsidP="00506808">
            <w:pPr>
              <w:widowControl w:val="0"/>
            </w:pPr>
            <w:r w:rsidRPr="00C226EB">
              <w:t>1.Обладает навыками к формулирования задач профессиональной деятельности на основе знаний профильных разделов математических, технических и естественно-научных дисциплин.</w:t>
            </w:r>
          </w:p>
        </w:tc>
        <w:tc>
          <w:tcPr>
            <w:tcW w:w="4820" w:type="dxa"/>
            <w:tcBorders>
              <w:top w:val="single" w:sz="4" w:space="0" w:color="000000"/>
              <w:left w:val="single" w:sz="4" w:space="0" w:color="000000"/>
              <w:bottom w:val="single" w:sz="4" w:space="0" w:color="000000"/>
              <w:right w:val="single" w:sz="4" w:space="0" w:color="000000"/>
            </w:tcBorders>
          </w:tcPr>
          <w:p w:rsidR="006F4FC5" w:rsidRPr="00C226EB" w:rsidRDefault="00210E74">
            <w:pPr>
              <w:pStyle w:val="Default"/>
              <w:widowControl w:val="0"/>
            </w:pPr>
            <w:r w:rsidRPr="00C226EB">
              <w:rPr>
                <w:b/>
                <w:bCs/>
              </w:rPr>
              <w:t>Знать</w:t>
            </w:r>
            <w:r w:rsidR="00460D10" w:rsidRPr="00C226EB">
              <w:rPr>
                <w:b/>
                <w:bCs/>
              </w:rPr>
              <w:t>:</w:t>
            </w:r>
          </w:p>
          <w:p w:rsidR="006F4FC5" w:rsidRPr="00C226EB" w:rsidRDefault="00210E74">
            <w:pPr>
              <w:pStyle w:val="Default"/>
              <w:widowControl w:val="0"/>
            </w:pPr>
            <w:r w:rsidRPr="00C226EB">
              <w:rPr>
                <w:bCs/>
              </w:rPr>
              <w:t>Теоретические основы проектного менеджмента</w:t>
            </w:r>
            <w:r w:rsidR="00460D10" w:rsidRPr="00C226EB">
              <w:rPr>
                <w:bCs/>
              </w:rPr>
              <w:t xml:space="preserve">, </w:t>
            </w:r>
            <w:r w:rsidR="00460D10" w:rsidRPr="00C226EB">
              <w:t>в том числе гибкие методологии</w:t>
            </w:r>
            <w:r w:rsidR="00BF6209" w:rsidRPr="00C226EB">
              <w:t>.</w:t>
            </w:r>
          </w:p>
          <w:p w:rsidR="006F4FC5" w:rsidRPr="00C226EB" w:rsidRDefault="00210E74">
            <w:pPr>
              <w:pStyle w:val="Default"/>
              <w:widowControl w:val="0"/>
            </w:pPr>
            <w:r w:rsidRPr="00C226EB">
              <w:rPr>
                <w:b/>
                <w:bCs/>
              </w:rPr>
              <w:t>Уметь:</w:t>
            </w:r>
          </w:p>
          <w:p w:rsidR="006F4FC5" w:rsidRPr="00C226EB" w:rsidRDefault="002F7BE2" w:rsidP="002F7BE2">
            <w:pPr>
              <w:pStyle w:val="Default"/>
              <w:widowControl w:val="0"/>
            </w:pPr>
            <w:r w:rsidRPr="00C226EB">
              <w:rPr>
                <w:color w:val="000000" w:themeColor="text1"/>
              </w:rPr>
              <w:t>Формулировать задачи и и</w:t>
            </w:r>
            <w:r w:rsidR="00460D10" w:rsidRPr="00C226EB">
              <w:rPr>
                <w:color w:val="000000" w:themeColor="text1"/>
              </w:rPr>
              <w:t xml:space="preserve">спользовать </w:t>
            </w:r>
            <w:r w:rsidR="003F44BB" w:rsidRPr="00C226EB">
              <w:t>гибкую методологию</w:t>
            </w:r>
            <w:r w:rsidRPr="00C226EB">
              <w:t xml:space="preserve"> </w:t>
            </w:r>
            <w:r w:rsidR="003F44BB" w:rsidRPr="00C226EB">
              <w:t xml:space="preserve"> и отдельные гибкие методы в управлении проектами.</w:t>
            </w:r>
          </w:p>
        </w:tc>
      </w:tr>
      <w:tr w:rsidR="006F4FC5" w:rsidRPr="00C226EB" w:rsidTr="00F238B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10E74" w:rsidP="003A5B7A">
            <w:pPr>
              <w:widowControl w:val="0"/>
              <w:tabs>
                <w:tab w:val="left" w:pos="540"/>
              </w:tabs>
              <w:contextualSpacing/>
              <w:jc w:val="both"/>
              <w:rPr>
                <w:b/>
              </w:rPr>
            </w:pPr>
            <w:r w:rsidRPr="00C226EB">
              <w:rPr>
                <w:b/>
                <w:bCs/>
              </w:rPr>
              <w:t>ПК</w:t>
            </w:r>
            <w:r w:rsidR="00932827" w:rsidRPr="00C226EB">
              <w:rPr>
                <w:b/>
                <w:bCs/>
              </w:rPr>
              <w:t>П-</w:t>
            </w:r>
            <w:r w:rsidR="003A5B7A" w:rsidRPr="00C226EB">
              <w:rPr>
                <w:b/>
                <w:bCs/>
              </w:rPr>
              <w:t>3</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F4FC5" w:rsidRPr="00C226EB" w:rsidRDefault="002F7BE2">
            <w:pPr>
              <w:widowControl w:val="0"/>
              <w:jc w:val="both"/>
            </w:pPr>
            <w:r w:rsidRPr="00C226EB">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w:t>
            </w:r>
            <w:r w:rsidRPr="00C226EB">
              <w:lastRenderedPageBreak/>
              <w:t>проектах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658D3" w:rsidRPr="00C226EB" w:rsidRDefault="00C658D3" w:rsidP="00C658D3">
            <w:pPr>
              <w:widowControl w:val="0"/>
              <w:numPr>
                <w:ilvl w:val="0"/>
                <w:numId w:val="34"/>
              </w:numPr>
              <w:tabs>
                <w:tab w:val="left" w:pos="321"/>
              </w:tabs>
              <w:ind w:left="0" w:firstLine="37"/>
            </w:pPr>
            <w:r w:rsidRPr="00C226EB">
              <w:lastRenderedPageBreak/>
              <w:t>Использует информационные технологии и инструментальные средства при разработке проектов.</w:t>
            </w:r>
          </w:p>
          <w:p w:rsidR="001E2105" w:rsidRPr="00C226EB" w:rsidRDefault="001E2105" w:rsidP="001E2105">
            <w:pPr>
              <w:widowControl w:val="0"/>
              <w:tabs>
                <w:tab w:val="left" w:pos="321"/>
              </w:tabs>
            </w:pPr>
          </w:p>
          <w:p w:rsidR="001E2105" w:rsidRPr="00C226EB" w:rsidRDefault="001E2105" w:rsidP="001E2105">
            <w:pPr>
              <w:widowControl w:val="0"/>
              <w:tabs>
                <w:tab w:val="left" w:pos="321"/>
              </w:tabs>
            </w:pPr>
          </w:p>
          <w:p w:rsidR="00C658D3" w:rsidRPr="00C226EB" w:rsidRDefault="00C658D3" w:rsidP="00C658D3">
            <w:pPr>
              <w:widowControl w:val="0"/>
              <w:numPr>
                <w:ilvl w:val="0"/>
                <w:numId w:val="34"/>
              </w:numPr>
              <w:tabs>
                <w:tab w:val="left" w:pos="321"/>
              </w:tabs>
              <w:ind w:left="0" w:firstLine="37"/>
            </w:pPr>
            <w:r w:rsidRPr="00C226EB">
              <w:t>Разрабатывает компьютерные модели исследуемых процессов и систем.</w:t>
            </w:r>
          </w:p>
          <w:p w:rsidR="001E2105" w:rsidRPr="00C226EB" w:rsidRDefault="001E2105" w:rsidP="001E2105">
            <w:pPr>
              <w:widowControl w:val="0"/>
              <w:tabs>
                <w:tab w:val="left" w:pos="321"/>
              </w:tabs>
            </w:pPr>
          </w:p>
          <w:p w:rsidR="001E2105" w:rsidRPr="00C226EB" w:rsidRDefault="001E2105" w:rsidP="001E2105">
            <w:pPr>
              <w:widowControl w:val="0"/>
              <w:tabs>
                <w:tab w:val="left" w:pos="321"/>
              </w:tabs>
            </w:pPr>
          </w:p>
          <w:p w:rsidR="001E2105" w:rsidRPr="00C226EB" w:rsidRDefault="001E2105" w:rsidP="001E2105">
            <w:pPr>
              <w:widowControl w:val="0"/>
              <w:tabs>
                <w:tab w:val="left" w:pos="321"/>
              </w:tabs>
            </w:pPr>
          </w:p>
          <w:p w:rsidR="00D130D5" w:rsidRPr="00C226EB" w:rsidRDefault="00D130D5" w:rsidP="001E2105">
            <w:pPr>
              <w:widowControl w:val="0"/>
              <w:tabs>
                <w:tab w:val="left" w:pos="321"/>
              </w:tabs>
            </w:pPr>
          </w:p>
          <w:p w:rsidR="006F4FC5" w:rsidRPr="00C226EB" w:rsidRDefault="00C658D3" w:rsidP="00C658D3">
            <w:pPr>
              <w:widowControl w:val="0"/>
              <w:numPr>
                <w:ilvl w:val="0"/>
                <w:numId w:val="34"/>
              </w:numPr>
              <w:tabs>
                <w:tab w:val="left" w:pos="321"/>
              </w:tabs>
              <w:ind w:left="0" w:firstLine="37"/>
            </w:pPr>
            <w:r w:rsidRPr="00C226EB">
              <w:t xml:space="preserve">Применяет навыки конструктивного    мышления, методы анализа вариантов проектных, </w:t>
            </w:r>
            <w:r w:rsidRPr="00C226EB">
              <w:lastRenderedPageBreak/>
              <w:t>конструкторских и технологических решений для выбора оптимального.</w:t>
            </w:r>
          </w:p>
        </w:tc>
        <w:tc>
          <w:tcPr>
            <w:tcW w:w="4820" w:type="dxa"/>
            <w:tcBorders>
              <w:top w:val="single" w:sz="4" w:space="0" w:color="000000"/>
              <w:left w:val="single" w:sz="4" w:space="0" w:color="000000"/>
              <w:bottom w:val="single" w:sz="4" w:space="0" w:color="000000"/>
              <w:right w:val="single" w:sz="4" w:space="0" w:color="000000"/>
            </w:tcBorders>
          </w:tcPr>
          <w:p w:rsidR="006F4FC5" w:rsidRPr="00C226EB" w:rsidRDefault="00210E74">
            <w:pPr>
              <w:widowControl w:val="0"/>
              <w:rPr>
                <w:b/>
                <w:bCs/>
                <w:color w:val="000000" w:themeColor="text1"/>
              </w:rPr>
            </w:pPr>
            <w:r w:rsidRPr="00C226EB">
              <w:rPr>
                <w:b/>
                <w:bCs/>
                <w:color w:val="000000" w:themeColor="text1"/>
              </w:rPr>
              <w:lastRenderedPageBreak/>
              <w:t>Знать:</w:t>
            </w:r>
          </w:p>
          <w:p w:rsidR="00D130D5" w:rsidRPr="00C226EB" w:rsidRDefault="00D130D5">
            <w:pPr>
              <w:pStyle w:val="Default"/>
              <w:widowControl w:val="0"/>
              <w:rPr>
                <w:bCs/>
                <w:color w:val="000000" w:themeColor="text1"/>
              </w:rPr>
            </w:pPr>
            <w:r w:rsidRPr="00C226EB">
              <w:rPr>
                <w:bCs/>
                <w:color w:val="000000" w:themeColor="text1"/>
              </w:rPr>
              <w:t>Информационные технологии и инструментальные средства при разработке проектов.</w:t>
            </w:r>
          </w:p>
          <w:p w:rsidR="006F4FC5" w:rsidRPr="00C226EB" w:rsidRDefault="00210E74">
            <w:pPr>
              <w:pStyle w:val="Default"/>
              <w:widowControl w:val="0"/>
            </w:pPr>
            <w:r w:rsidRPr="00C226EB">
              <w:rPr>
                <w:b/>
                <w:bCs/>
                <w:color w:val="000000" w:themeColor="text1"/>
              </w:rPr>
              <w:t>Уметь:</w:t>
            </w:r>
          </w:p>
          <w:p w:rsidR="00D130D5" w:rsidRPr="00C226EB" w:rsidRDefault="00D130D5" w:rsidP="00D130D5">
            <w:pPr>
              <w:widowControl w:val="0"/>
              <w:tabs>
                <w:tab w:val="left" w:pos="321"/>
              </w:tabs>
            </w:pPr>
            <w:r w:rsidRPr="00C226EB">
              <w:t>Использовать информационные технологии и инструментальные средства при разработке проектов.</w:t>
            </w:r>
          </w:p>
          <w:p w:rsidR="003F44BB" w:rsidRPr="00C226EB" w:rsidRDefault="003F44BB" w:rsidP="003F44BB">
            <w:pPr>
              <w:pStyle w:val="Default"/>
              <w:widowControl w:val="0"/>
              <w:rPr>
                <w:b/>
              </w:rPr>
            </w:pPr>
            <w:r w:rsidRPr="00C226EB">
              <w:rPr>
                <w:b/>
              </w:rPr>
              <w:t>Знать:</w:t>
            </w:r>
          </w:p>
          <w:p w:rsidR="00D130D5" w:rsidRPr="00C226EB" w:rsidRDefault="00D130D5" w:rsidP="00D130D5">
            <w:pPr>
              <w:widowControl w:val="0"/>
              <w:tabs>
                <w:tab w:val="left" w:pos="321"/>
              </w:tabs>
            </w:pPr>
            <w:r w:rsidRPr="00C226EB">
              <w:t>Компьютерные модели при разработке и реализации проектов.</w:t>
            </w:r>
          </w:p>
          <w:p w:rsidR="003F44BB" w:rsidRPr="00C226EB" w:rsidRDefault="003F44BB" w:rsidP="003F44BB">
            <w:pPr>
              <w:pStyle w:val="Default"/>
              <w:widowControl w:val="0"/>
              <w:rPr>
                <w:b/>
              </w:rPr>
            </w:pPr>
            <w:r w:rsidRPr="00C226EB">
              <w:rPr>
                <w:b/>
              </w:rPr>
              <w:t>Уметь:</w:t>
            </w:r>
          </w:p>
          <w:p w:rsidR="006F4FC5" w:rsidRPr="00C226EB" w:rsidRDefault="003F44BB" w:rsidP="00BF6209">
            <w:pPr>
              <w:pStyle w:val="Default"/>
              <w:widowControl w:val="0"/>
            </w:pPr>
            <w:r w:rsidRPr="00C226EB">
              <w:t>Разрабатывать</w:t>
            </w:r>
            <w:r w:rsidR="00DA6853" w:rsidRPr="00C226EB">
              <w:t xml:space="preserve"> компьютерные модели для управления различными процессами в проектах</w:t>
            </w:r>
            <w:r w:rsidR="00BF6209" w:rsidRPr="00C226EB">
              <w:t xml:space="preserve"> и принимать </w:t>
            </w:r>
            <w:r w:rsidR="00DA6853" w:rsidRPr="00C226EB">
              <w:t>управленческие решения,</w:t>
            </w:r>
            <w:r w:rsidR="00BF6209" w:rsidRPr="00C226EB">
              <w:t xml:space="preserve"> связанные </w:t>
            </w:r>
            <w:r w:rsidR="00DA6853" w:rsidRPr="00C226EB">
              <w:t>с инновациями</w:t>
            </w:r>
            <w:r w:rsidR="00C658D3" w:rsidRPr="00C226EB">
              <w:t xml:space="preserve"> для </w:t>
            </w:r>
            <w:r w:rsidR="00DA6853" w:rsidRPr="00C226EB">
              <w:t>инициирования</w:t>
            </w:r>
            <w:r w:rsidR="00D130D5" w:rsidRPr="00C226EB">
              <w:t xml:space="preserve"> и реализации</w:t>
            </w:r>
            <w:r w:rsidR="00DA6853" w:rsidRPr="00C226EB">
              <w:t xml:space="preserve"> </w:t>
            </w:r>
            <w:r w:rsidR="00C658D3" w:rsidRPr="00C226EB">
              <w:t>новых внутренних и внешних проектов</w:t>
            </w:r>
            <w:r w:rsidR="00DA6853" w:rsidRPr="00C226EB">
              <w:t>.</w:t>
            </w:r>
          </w:p>
          <w:p w:rsidR="00C658D3" w:rsidRPr="00C226EB" w:rsidRDefault="001E2105" w:rsidP="00BF6209">
            <w:pPr>
              <w:pStyle w:val="Default"/>
              <w:widowControl w:val="0"/>
              <w:rPr>
                <w:b/>
              </w:rPr>
            </w:pPr>
            <w:r w:rsidRPr="00C226EB">
              <w:rPr>
                <w:b/>
              </w:rPr>
              <w:t>Знать:</w:t>
            </w:r>
          </w:p>
          <w:p w:rsidR="001E2105" w:rsidRPr="00C226EB" w:rsidRDefault="001E2105" w:rsidP="00BF6209">
            <w:pPr>
              <w:pStyle w:val="Default"/>
              <w:widowControl w:val="0"/>
            </w:pPr>
            <w:r w:rsidRPr="00C226EB">
              <w:t>Методы проектного анализа.</w:t>
            </w:r>
          </w:p>
          <w:p w:rsidR="001E2105" w:rsidRPr="00C226EB" w:rsidRDefault="001E2105" w:rsidP="00BF6209">
            <w:pPr>
              <w:pStyle w:val="Default"/>
              <w:widowControl w:val="0"/>
              <w:rPr>
                <w:b/>
              </w:rPr>
            </w:pPr>
            <w:r w:rsidRPr="00C226EB">
              <w:rPr>
                <w:b/>
              </w:rPr>
              <w:t>Уметь:</w:t>
            </w:r>
          </w:p>
          <w:p w:rsidR="00C658D3" w:rsidRPr="00C226EB" w:rsidRDefault="001E2105" w:rsidP="001E2105">
            <w:pPr>
              <w:pStyle w:val="Default"/>
              <w:widowControl w:val="0"/>
              <w:numPr>
                <w:ilvl w:val="0"/>
                <w:numId w:val="35"/>
              </w:numPr>
              <w:tabs>
                <w:tab w:val="left" w:pos="316"/>
              </w:tabs>
              <w:ind w:left="0" w:firstLine="32"/>
            </w:pPr>
            <w:r w:rsidRPr="00C226EB">
              <w:t>Осуществлять п</w:t>
            </w:r>
            <w:r w:rsidR="00C658D3" w:rsidRPr="00C226EB">
              <w:t xml:space="preserve">оддержка конечных </w:t>
            </w:r>
            <w:r w:rsidR="00C658D3" w:rsidRPr="00C226EB">
              <w:lastRenderedPageBreak/>
              <w:t>пользователей</w:t>
            </w:r>
            <w:r w:rsidR="002B437B" w:rsidRPr="00C226EB">
              <w:t xml:space="preserve"> в проектах и проводить</w:t>
            </w:r>
            <w:r w:rsidR="00C658D3" w:rsidRPr="00C226EB">
              <w:t xml:space="preserve"> анализ бизнес-требований</w:t>
            </w:r>
            <w:r w:rsidR="002B437B" w:rsidRPr="00C226EB">
              <w:t xml:space="preserve"> к продукту проекта</w:t>
            </w:r>
            <w:r w:rsidRPr="00C226EB">
              <w:t>.</w:t>
            </w:r>
          </w:p>
          <w:p w:rsidR="001E2105" w:rsidRPr="00C226EB" w:rsidRDefault="001E2105" w:rsidP="00DA6853">
            <w:pPr>
              <w:pStyle w:val="Default"/>
              <w:widowControl w:val="0"/>
              <w:numPr>
                <w:ilvl w:val="0"/>
                <w:numId w:val="35"/>
              </w:numPr>
              <w:tabs>
                <w:tab w:val="left" w:pos="316"/>
              </w:tabs>
              <w:ind w:left="32" w:hanging="32"/>
            </w:pPr>
            <w:r w:rsidRPr="00C226EB">
              <w:t>Использовать методы анализа вариантов проектных решений для оптимального выбора.</w:t>
            </w:r>
          </w:p>
        </w:tc>
      </w:tr>
    </w:tbl>
    <w:p w:rsidR="006F4FC5" w:rsidRDefault="006F4FC5">
      <w:pPr>
        <w:tabs>
          <w:tab w:val="left" w:pos="993"/>
        </w:tabs>
        <w:jc w:val="both"/>
        <w:rPr>
          <w:sz w:val="26"/>
          <w:szCs w:val="26"/>
        </w:rPr>
      </w:pPr>
    </w:p>
    <w:p w:rsidR="00B47506" w:rsidRDefault="00B47506" w:rsidP="00352B67">
      <w:pPr>
        <w:widowControl w:val="0"/>
        <w:spacing w:line="360" w:lineRule="auto"/>
        <w:ind w:firstLine="567"/>
        <w:jc w:val="both"/>
        <w:outlineLvl w:val="0"/>
        <w:rPr>
          <w:b/>
          <w:sz w:val="26"/>
          <w:szCs w:val="26"/>
        </w:rPr>
      </w:pPr>
      <w:bookmarkStart w:id="3" w:name="_Toc27351638"/>
    </w:p>
    <w:p w:rsidR="006F4FC5" w:rsidRPr="005A6563" w:rsidRDefault="00210E74" w:rsidP="00352B67">
      <w:pPr>
        <w:widowControl w:val="0"/>
        <w:spacing w:line="360" w:lineRule="auto"/>
        <w:ind w:firstLine="567"/>
        <w:jc w:val="both"/>
        <w:outlineLvl w:val="0"/>
        <w:rPr>
          <w:sz w:val="28"/>
          <w:szCs w:val="28"/>
        </w:rPr>
      </w:pPr>
      <w:r w:rsidRPr="005A6563">
        <w:rPr>
          <w:b/>
          <w:sz w:val="28"/>
          <w:szCs w:val="28"/>
        </w:rPr>
        <w:t>3. Место дисциплины в структуре образовательной программы</w:t>
      </w:r>
      <w:bookmarkEnd w:id="3"/>
      <w:r w:rsidRPr="005A6563">
        <w:rPr>
          <w:b/>
          <w:sz w:val="28"/>
          <w:szCs w:val="28"/>
        </w:rPr>
        <w:t xml:space="preserve"> </w:t>
      </w:r>
    </w:p>
    <w:p w:rsidR="00352B67" w:rsidRPr="005A6563" w:rsidRDefault="00210E74" w:rsidP="00352B67">
      <w:pPr>
        <w:pStyle w:val="Default"/>
        <w:spacing w:line="360" w:lineRule="auto"/>
        <w:ind w:firstLine="567"/>
        <w:jc w:val="both"/>
        <w:rPr>
          <w:color w:val="000000" w:themeColor="text1"/>
          <w:sz w:val="28"/>
          <w:szCs w:val="28"/>
        </w:rPr>
      </w:pPr>
      <w:r w:rsidRPr="005A6563">
        <w:rPr>
          <w:color w:val="000000" w:themeColor="text1"/>
          <w:sz w:val="28"/>
          <w:szCs w:val="28"/>
        </w:rPr>
        <w:t>Дисциплина «Гибкое управление проектами» о</w:t>
      </w:r>
      <w:r w:rsidR="00097B14" w:rsidRPr="005A6563">
        <w:rPr>
          <w:color w:val="000000" w:themeColor="text1"/>
          <w:sz w:val="28"/>
          <w:szCs w:val="28"/>
        </w:rPr>
        <w:t xml:space="preserve">тносится </w:t>
      </w:r>
      <w:r w:rsidR="00D91F49">
        <w:rPr>
          <w:sz w:val="28"/>
          <w:szCs w:val="28"/>
        </w:rPr>
        <w:t xml:space="preserve">относится </w:t>
      </w:r>
      <w:r w:rsidR="00D91F49" w:rsidRPr="00AB0ECF">
        <w:rPr>
          <w:sz w:val="28"/>
          <w:szCs w:val="28"/>
        </w:rPr>
        <w:t>к циклу профиля (элективный) по выбору</w:t>
      </w:r>
      <w:r w:rsidR="00D91F49">
        <w:rPr>
          <w:sz w:val="28"/>
          <w:szCs w:val="28"/>
        </w:rPr>
        <w:t>,</w:t>
      </w:r>
      <w:r w:rsidR="00097B14" w:rsidRPr="005A6563">
        <w:rPr>
          <w:color w:val="000000" w:themeColor="text1"/>
          <w:sz w:val="28"/>
          <w:szCs w:val="28"/>
        </w:rPr>
        <w:t xml:space="preserve"> модул</w:t>
      </w:r>
      <w:r w:rsidR="00D91F49">
        <w:rPr>
          <w:color w:val="000000" w:themeColor="text1"/>
          <w:sz w:val="28"/>
          <w:szCs w:val="28"/>
        </w:rPr>
        <w:t>ь</w:t>
      </w:r>
      <w:r w:rsidR="00097B14" w:rsidRPr="005A6563">
        <w:rPr>
          <w:color w:val="000000" w:themeColor="text1"/>
          <w:sz w:val="28"/>
          <w:szCs w:val="28"/>
        </w:rPr>
        <w:t xml:space="preserve"> "Управление проектами"</w:t>
      </w:r>
      <w:r w:rsidR="006067BB">
        <w:rPr>
          <w:color w:val="000000" w:themeColor="text1"/>
          <w:sz w:val="28"/>
          <w:szCs w:val="28"/>
        </w:rPr>
        <w:t xml:space="preserve"> </w:t>
      </w:r>
      <w:r w:rsidR="006067BB" w:rsidRPr="006067BB">
        <w:rPr>
          <w:color w:val="000000" w:themeColor="text1"/>
          <w:sz w:val="28"/>
          <w:szCs w:val="28"/>
        </w:rPr>
        <w:t>для студентов, обучающихся по направлению подготовки 27.03.05 - Инноватика, ОП «Управление цифровыми инновациями», профиль «Управление цифровыми инновациями».</w:t>
      </w:r>
    </w:p>
    <w:p w:rsidR="00097B14" w:rsidRPr="005A6563" w:rsidRDefault="00097B14" w:rsidP="00352B67">
      <w:pPr>
        <w:pStyle w:val="Default"/>
        <w:spacing w:line="360" w:lineRule="auto"/>
        <w:ind w:firstLine="567"/>
        <w:jc w:val="both"/>
        <w:rPr>
          <w:sz w:val="28"/>
          <w:szCs w:val="28"/>
        </w:rPr>
      </w:pPr>
    </w:p>
    <w:p w:rsidR="006F4FC5" w:rsidRPr="005A6563" w:rsidRDefault="00210E74" w:rsidP="00352B67">
      <w:pPr>
        <w:widowControl w:val="0"/>
        <w:spacing w:line="360" w:lineRule="auto"/>
        <w:ind w:firstLine="567"/>
        <w:jc w:val="both"/>
        <w:outlineLvl w:val="0"/>
        <w:rPr>
          <w:b/>
          <w:sz w:val="28"/>
          <w:szCs w:val="28"/>
        </w:rPr>
      </w:pPr>
      <w:bookmarkStart w:id="4" w:name="_Toc27351639"/>
      <w:r w:rsidRPr="005A6563">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126B15" w:rsidRPr="005A6563" w:rsidRDefault="00A23D46" w:rsidP="00C90459">
      <w:pPr>
        <w:widowControl w:val="0"/>
        <w:spacing w:line="360" w:lineRule="auto"/>
        <w:ind w:firstLine="567"/>
        <w:jc w:val="both"/>
        <w:outlineLvl w:val="0"/>
        <w:rPr>
          <w:sz w:val="28"/>
          <w:szCs w:val="28"/>
        </w:rPr>
      </w:pPr>
      <w:r>
        <w:rPr>
          <w:sz w:val="28"/>
          <w:szCs w:val="28"/>
        </w:rPr>
        <w:t>Д</w:t>
      </w:r>
      <w:r w:rsidRPr="00A23D46">
        <w:rPr>
          <w:sz w:val="28"/>
          <w:szCs w:val="28"/>
        </w:rPr>
        <w:t>ля студентов, обучающихся по направлению подготовки 27.03.05 - Инноватика, ОП «Управление цифровыми инновациями», профиль «Управление цифровыми инновациями» по очной форме обучения</w:t>
      </w:r>
      <w:r w:rsidR="00C90459" w:rsidRPr="00A23D46">
        <w:rPr>
          <w:sz w:val="28"/>
          <w:szCs w:val="28"/>
        </w:rPr>
        <w:t>.</w:t>
      </w:r>
    </w:p>
    <w:tbl>
      <w:tblPr>
        <w:tblW w:w="9345" w:type="dxa"/>
        <w:tblLayout w:type="fixed"/>
        <w:tblLook w:val="0000" w:firstRow="0" w:lastRow="0" w:firstColumn="0" w:lastColumn="0" w:noHBand="0" w:noVBand="0"/>
      </w:tblPr>
      <w:tblGrid>
        <w:gridCol w:w="4077"/>
        <w:gridCol w:w="2552"/>
        <w:gridCol w:w="2716"/>
      </w:tblGrid>
      <w:tr w:rsidR="006F4FC5">
        <w:trPr>
          <w:trHeight w:val="247"/>
        </w:trPr>
        <w:tc>
          <w:tcPr>
            <w:tcW w:w="407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sz w:val="26"/>
                <w:szCs w:val="26"/>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sz w:val="26"/>
                <w:szCs w:val="26"/>
              </w:rPr>
              <w:t>Всего</w:t>
            </w:r>
          </w:p>
          <w:p w:rsidR="006F4FC5" w:rsidRDefault="00210E74">
            <w:pPr>
              <w:pStyle w:val="Default"/>
              <w:widowControl w:val="0"/>
              <w:jc w:val="center"/>
            </w:pPr>
            <w:r>
              <w:rPr>
                <w:sz w:val="26"/>
                <w:szCs w:val="26"/>
              </w:rPr>
              <w:t>(в з.е. и часах)</w:t>
            </w:r>
          </w:p>
        </w:tc>
        <w:tc>
          <w:tcPr>
            <w:tcW w:w="2716" w:type="dxa"/>
            <w:tcBorders>
              <w:top w:val="single" w:sz="4" w:space="0" w:color="000000"/>
              <w:left w:val="single" w:sz="4" w:space="0" w:color="000000"/>
              <w:bottom w:val="single" w:sz="4" w:space="0" w:color="000000"/>
              <w:right w:val="single" w:sz="4" w:space="0" w:color="000000"/>
            </w:tcBorders>
          </w:tcPr>
          <w:p w:rsidR="006F4FC5" w:rsidRDefault="00D05C97">
            <w:pPr>
              <w:pStyle w:val="Default"/>
              <w:widowControl w:val="0"/>
              <w:jc w:val="center"/>
            </w:pPr>
            <w:r>
              <w:rPr>
                <w:sz w:val="26"/>
                <w:szCs w:val="26"/>
              </w:rPr>
              <w:t>6 семестр</w:t>
            </w:r>
          </w:p>
          <w:p w:rsidR="006F4FC5" w:rsidRDefault="00210E74">
            <w:pPr>
              <w:pStyle w:val="Default"/>
              <w:widowControl w:val="0"/>
              <w:jc w:val="center"/>
            </w:pPr>
            <w:r>
              <w:rPr>
                <w:sz w:val="26"/>
                <w:szCs w:val="26"/>
              </w:rPr>
              <w:t>(в часах)</w:t>
            </w:r>
          </w:p>
        </w:tc>
      </w:tr>
      <w:tr w:rsidR="006F4FC5">
        <w:trPr>
          <w:trHeight w:val="109"/>
        </w:trPr>
        <w:tc>
          <w:tcPr>
            <w:tcW w:w="4077"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rPr>
                <w:i/>
                <w:iCs/>
                <w:sz w:val="26"/>
                <w:szCs w:val="26"/>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tcPr>
          <w:p w:rsidR="006F4FC5" w:rsidRPr="00B32EF6" w:rsidRDefault="00210E74">
            <w:pPr>
              <w:pStyle w:val="Default"/>
              <w:widowControl w:val="0"/>
              <w:jc w:val="center"/>
              <w:rPr>
                <w:b/>
              </w:rPr>
            </w:pPr>
            <w:r w:rsidRPr="00B32EF6">
              <w:rPr>
                <w:b/>
                <w:i/>
                <w:iCs/>
                <w:sz w:val="26"/>
                <w:szCs w:val="26"/>
              </w:rPr>
              <w:t>3 з.е./ 108</w:t>
            </w:r>
          </w:p>
        </w:tc>
        <w:tc>
          <w:tcPr>
            <w:tcW w:w="2716" w:type="dxa"/>
            <w:tcBorders>
              <w:top w:val="single" w:sz="4" w:space="0" w:color="000000"/>
              <w:left w:val="single" w:sz="4" w:space="0" w:color="000000"/>
              <w:bottom w:val="single" w:sz="4" w:space="0" w:color="000000"/>
              <w:right w:val="single" w:sz="4" w:space="0" w:color="000000"/>
            </w:tcBorders>
          </w:tcPr>
          <w:p w:rsidR="006F4FC5" w:rsidRPr="00B32EF6" w:rsidRDefault="00210E74">
            <w:pPr>
              <w:pStyle w:val="Default"/>
              <w:widowControl w:val="0"/>
              <w:jc w:val="center"/>
              <w:rPr>
                <w:b/>
              </w:rPr>
            </w:pPr>
            <w:r w:rsidRPr="00B32EF6">
              <w:rPr>
                <w:b/>
                <w:i/>
                <w:iCs/>
                <w:sz w:val="26"/>
                <w:szCs w:val="26"/>
              </w:rPr>
              <w:t>108</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91F49">
            <w:pPr>
              <w:pStyle w:val="Default"/>
              <w:widowControl w:val="0"/>
              <w:jc w:val="center"/>
            </w:pPr>
            <w:r>
              <w:rPr>
                <w:i/>
                <w:iCs/>
                <w:sz w:val="26"/>
                <w:szCs w:val="26"/>
              </w:rPr>
              <w:t>Контактн</w:t>
            </w:r>
            <w:r w:rsidR="00D91F49">
              <w:rPr>
                <w:i/>
                <w:iCs/>
                <w:sz w:val="26"/>
                <w:szCs w:val="26"/>
              </w:rPr>
              <w:t>ая работа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50</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50</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Лекции</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16</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Семинары и практические занятия</w:t>
            </w:r>
          </w:p>
        </w:tc>
        <w:tc>
          <w:tcPr>
            <w:tcW w:w="2552"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c>
          <w:tcPr>
            <w:tcW w:w="2716"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t>34</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Самостоятельная работа, в т.ч.</w:t>
            </w:r>
          </w:p>
        </w:tc>
        <w:tc>
          <w:tcPr>
            <w:tcW w:w="2552" w:type="dxa"/>
            <w:tcBorders>
              <w:top w:val="single" w:sz="4" w:space="0" w:color="000000"/>
              <w:left w:val="single" w:sz="4" w:space="0" w:color="000000"/>
              <w:bottom w:val="single" w:sz="4" w:space="0" w:color="000000"/>
              <w:right w:val="single" w:sz="4" w:space="0" w:color="000000"/>
            </w:tcBorders>
          </w:tcPr>
          <w:p w:rsidR="00D05C97" w:rsidRPr="00D05C97" w:rsidRDefault="00D05C97" w:rsidP="00D05C97">
            <w:pPr>
              <w:pStyle w:val="Default"/>
              <w:widowControl w:val="0"/>
              <w:jc w:val="center"/>
              <w:rPr>
                <w:i/>
              </w:rPr>
            </w:pPr>
            <w:r w:rsidRPr="00D05C97">
              <w:rPr>
                <w:i/>
              </w:rPr>
              <w:t>58</w:t>
            </w:r>
          </w:p>
        </w:tc>
        <w:tc>
          <w:tcPr>
            <w:tcW w:w="2716" w:type="dxa"/>
            <w:tcBorders>
              <w:top w:val="single" w:sz="4" w:space="0" w:color="000000"/>
              <w:left w:val="single" w:sz="4" w:space="0" w:color="000000"/>
              <w:bottom w:val="single" w:sz="4" w:space="0" w:color="000000"/>
              <w:right w:val="single" w:sz="4" w:space="0" w:color="000000"/>
            </w:tcBorders>
          </w:tcPr>
          <w:p w:rsidR="00D05C97" w:rsidRPr="00D05C97" w:rsidRDefault="00D05C97" w:rsidP="00D05C97">
            <w:pPr>
              <w:pStyle w:val="Default"/>
              <w:widowControl w:val="0"/>
              <w:jc w:val="center"/>
              <w:rPr>
                <w:i/>
              </w:rPr>
            </w:pPr>
            <w:r w:rsidRPr="00D05C97">
              <w:rPr>
                <w:i/>
              </w:rPr>
              <w:t>58</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sz w:val="26"/>
                <w:szCs w:val="26"/>
              </w:rPr>
              <w:t>Вид текущего контроля</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Pr="00B32EF6" w:rsidRDefault="00D05C97" w:rsidP="00D05C97">
            <w:pPr>
              <w:pStyle w:val="Default"/>
              <w:widowControl w:val="0"/>
              <w:jc w:val="center"/>
            </w:pPr>
            <w:r w:rsidRPr="00B32EF6">
              <w:rPr>
                <w:sz w:val="26"/>
                <w:szCs w:val="26"/>
              </w:rPr>
              <w:t>Проектная работа</w:t>
            </w:r>
          </w:p>
        </w:tc>
      </w:tr>
      <w:tr w:rsidR="00D05C97">
        <w:trPr>
          <w:trHeight w:val="109"/>
        </w:trPr>
        <w:tc>
          <w:tcPr>
            <w:tcW w:w="4077" w:type="dxa"/>
            <w:tcBorders>
              <w:top w:val="single" w:sz="4" w:space="0" w:color="000000"/>
              <w:left w:val="single" w:sz="4" w:space="0" w:color="000000"/>
              <w:bottom w:val="single" w:sz="4" w:space="0" w:color="000000"/>
              <w:right w:val="single" w:sz="4" w:space="0" w:color="000000"/>
            </w:tcBorders>
          </w:tcPr>
          <w:p w:rsidR="00D05C97" w:rsidRDefault="00D05C97" w:rsidP="00D05C97">
            <w:pPr>
              <w:pStyle w:val="Default"/>
              <w:widowControl w:val="0"/>
              <w:jc w:val="center"/>
            </w:pPr>
            <w:r>
              <w:rPr>
                <w:i/>
                <w:iCs/>
                <w:sz w:val="26"/>
                <w:szCs w:val="26"/>
              </w:rPr>
              <w:t>Вид промежуточной аттестации</w:t>
            </w:r>
          </w:p>
        </w:tc>
        <w:tc>
          <w:tcPr>
            <w:tcW w:w="5268" w:type="dxa"/>
            <w:gridSpan w:val="2"/>
            <w:tcBorders>
              <w:top w:val="single" w:sz="4" w:space="0" w:color="000000"/>
              <w:left w:val="single" w:sz="4" w:space="0" w:color="000000"/>
              <w:bottom w:val="single" w:sz="4" w:space="0" w:color="000000"/>
              <w:right w:val="single" w:sz="4" w:space="0" w:color="000000"/>
            </w:tcBorders>
          </w:tcPr>
          <w:p w:rsidR="00D05C97" w:rsidRPr="00B32EF6" w:rsidRDefault="00D05C97" w:rsidP="00D05C97">
            <w:pPr>
              <w:pStyle w:val="Default"/>
              <w:widowControl w:val="0"/>
              <w:jc w:val="center"/>
            </w:pPr>
            <w:r w:rsidRPr="00B32EF6">
              <w:t>Зачет</w:t>
            </w:r>
          </w:p>
        </w:tc>
      </w:tr>
    </w:tbl>
    <w:p w:rsidR="006F4FC5" w:rsidRDefault="006F4FC5">
      <w:pPr>
        <w:jc w:val="center"/>
        <w:rPr>
          <w:sz w:val="26"/>
          <w:szCs w:val="26"/>
        </w:rPr>
      </w:pPr>
    </w:p>
    <w:p w:rsidR="00C226EB" w:rsidRDefault="00C226EB" w:rsidP="00746528">
      <w:pPr>
        <w:keepLines/>
        <w:widowControl w:val="0"/>
        <w:spacing w:line="360" w:lineRule="auto"/>
        <w:ind w:firstLine="567"/>
        <w:jc w:val="both"/>
        <w:outlineLvl w:val="0"/>
        <w:rPr>
          <w:b/>
          <w:sz w:val="28"/>
          <w:szCs w:val="28"/>
        </w:rPr>
      </w:pPr>
      <w:bookmarkStart w:id="5" w:name="_Toc27351640"/>
    </w:p>
    <w:p w:rsidR="00C226EB" w:rsidRDefault="00C226EB" w:rsidP="00746528">
      <w:pPr>
        <w:keepLines/>
        <w:widowControl w:val="0"/>
        <w:spacing w:line="360" w:lineRule="auto"/>
        <w:ind w:firstLine="567"/>
        <w:jc w:val="both"/>
        <w:outlineLvl w:val="0"/>
        <w:rPr>
          <w:b/>
          <w:sz w:val="28"/>
          <w:szCs w:val="28"/>
        </w:rPr>
      </w:pPr>
    </w:p>
    <w:p w:rsidR="00C226EB" w:rsidRDefault="00C226EB" w:rsidP="00746528">
      <w:pPr>
        <w:keepLines/>
        <w:widowControl w:val="0"/>
        <w:spacing w:line="360" w:lineRule="auto"/>
        <w:ind w:firstLine="567"/>
        <w:jc w:val="both"/>
        <w:outlineLvl w:val="0"/>
        <w:rPr>
          <w:b/>
          <w:sz w:val="28"/>
          <w:szCs w:val="28"/>
        </w:rPr>
      </w:pPr>
    </w:p>
    <w:p w:rsidR="00C226EB" w:rsidRDefault="00C226EB" w:rsidP="00746528">
      <w:pPr>
        <w:keepLines/>
        <w:widowControl w:val="0"/>
        <w:spacing w:line="360" w:lineRule="auto"/>
        <w:ind w:firstLine="567"/>
        <w:jc w:val="both"/>
        <w:outlineLvl w:val="0"/>
        <w:rPr>
          <w:b/>
          <w:sz w:val="28"/>
          <w:szCs w:val="28"/>
        </w:rPr>
      </w:pPr>
    </w:p>
    <w:p w:rsidR="00C226EB" w:rsidRDefault="00C226EB" w:rsidP="00746528">
      <w:pPr>
        <w:keepLines/>
        <w:widowControl w:val="0"/>
        <w:spacing w:line="360" w:lineRule="auto"/>
        <w:ind w:firstLine="567"/>
        <w:jc w:val="both"/>
        <w:outlineLvl w:val="0"/>
        <w:rPr>
          <w:b/>
          <w:sz w:val="28"/>
          <w:szCs w:val="28"/>
        </w:rPr>
      </w:pPr>
    </w:p>
    <w:p w:rsidR="006F4FC5" w:rsidRPr="005A6563" w:rsidRDefault="00210E74" w:rsidP="00746528">
      <w:pPr>
        <w:keepLines/>
        <w:widowControl w:val="0"/>
        <w:spacing w:line="360" w:lineRule="auto"/>
        <w:ind w:firstLine="567"/>
        <w:jc w:val="both"/>
        <w:outlineLvl w:val="0"/>
        <w:rPr>
          <w:sz w:val="28"/>
          <w:szCs w:val="28"/>
        </w:rPr>
      </w:pPr>
      <w:r w:rsidRPr="005A6563">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F4FC5" w:rsidRPr="005A6563" w:rsidRDefault="00210E74" w:rsidP="00746528">
      <w:pPr>
        <w:keepLines/>
        <w:spacing w:line="360" w:lineRule="auto"/>
        <w:ind w:firstLine="567"/>
        <w:outlineLvl w:val="1"/>
        <w:rPr>
          <w:sz w:val="28"/>
          <w:szCs w:val="28"/>
        </w:rPr>
      </w:pPr>
      <w:bookmarkStart w:id="6" w:name="_Toc27351641"/>
      <w:r w:rsidRPr="005A6563">
        <w:rPr>
          <w:b/>
          <w:sz w:val="28"/>
          <w:szCs w:val="28"/>
        </w:rPr>
        <w:t>5.1. Содержание дисциплины</w:t>
      </w:r>
      <w:bookmarkEnd w:id="6"/>
      <w:r w:rsidRPr="005A6563">
        <w:rPr>
          <w:b/>
          <w:sz w:val="28"/>
          <w:szCs w:val="28"/>
        </w:rPr>
        <w:t xml:space="preserve">  </w:t>
      </w:r>
    </w:p>
    <w:p w:rsidR="006F4FC5" w:rsidRPr="005A6563" w:rsidRDefault="00210E74" w:rsidP="00746528">
      <w:pPr>
        <w:pStyle w:val="Default"/>
        <w:keepNext/>
        <w:spacing w:line="360" w:lineRule="auto"/>
        <w:ind w:firstLine="567"/>
        <w:outlineLvl w:val="2"/>
        <w:rPr>
          <w:sz w:val="28"/>
          <w:szCs w:val="28"/>
        </w:rPr>
      </w:pPr>
      <w:bookmarkStart w:id="7" w:name="_Toc27351642"/>
      <w:r w:rsidRPr="005A6563">
        <w:rPr>
          <w:b/>
          <w:bCs/>
          <w:sz w:val="28"/>
          <w:szCs w:val="28"/>
        </w:rPr>
        <w:t xml:space="preserve">Тема 1. </w:t>
      </w:r>
      <w:bookmarkEnd w:id="7"/>
      <w:r w:rsidR="007F713F" w:rsidRPr="005A6563">
        <w:rPr>
          <w:b/>
          <w:bCs/>
          <w:sz w:val="28"/>
          <w:szCs w:val="28"/>
        </w:rPr>
        <w:t>Классический подход к управлению проектами</w:t>
      </w:r>
    </w:p>
    <w:p w:rsidR="007F713F" w:rsidRPr="005A6563" w:rsidRDefault="00210E74" w:rsidP="00746528">
      <w:pPr>
        <w:pStyle w:val="Default"/>
        <w:spacing w:line="360" w:lineRule="auto"/>
        <w:ind w:firstLine="567"/>
        <w:jc w:val="both"/>
        <w:rPr>
          <w:sz w:val="28"/>
          <w:szCs w:val="28"/>
        </w:rPr>
      </w:pPr>
      <w:r w:rsidRPr="005A6563">
        <w:rPr>
          <w:sz w:val="28"/>
          <w:szCs w:val="28"/>
        </w:rPr>
        <w:t xml:space="preserve"> </w:t>
      </w:r>
      <w:r w:rsidR="002F4B6A" w:rsidRPr="005A6563">
        <w:rPr>
          <w:sz w:val="28"/>
          <w:szCs w:val="28"/>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Типовая модель организации проекта. Определение понятия «завершение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w:t>
      </w:r>
    </w:p>
    <w:p w:rsidR="007F713F" w:rsidRPr="005A6563" w:rsidRDefault="007F713F" w:rsidP="00746528">
      <w:pPr>
        <w:pStyle w:val="Default"/>
        <w:spacing w:line="360" w:lineRule="auto"/>
        <w:ind w:firstLine="567"/>
        <w:jc w:val="both"/>
        <w:rPr>
          <w:b/>
          <w:sz w:val="28"/>
          <w:szCs w:val="28"/>
        </w:rPr>
      </w:pPr>
      <w:r w:rsidRPr="005A6563">
        <w:rPr>
          <w:b/>
          <w:sz w:val="28"/>
          <w:szCs w:val="28"/>
        </w:rPr>
        <w:t>Тема 2. Гибкий подход к управлению проектами</w:t>
      </w:r>
    </w:p>
    <w:p w:rsidR="006F4FC5" w:rsidRPr="005A6563" w:rsidRDefault="00210E74" w:rsidP="00746528">
      <w:pPr>
        <w:pStyle w:val="Default"/>
        <w:spacing w:line="360" w:lineRule="auto"/>
        <w:ind w:firstLine="567"/>
        <w:jc w:val="both"/>
        <w:rPr>
          <w:color w:val="auto"/>
          <w:sz w:val="28"/>
          <w:szCs w:val="28"/>
        </w:rPr>
      </w:pPr>
      <w:r w:rsidRPr="005A6563">
        <w:rPr>
          <w:sz w:val="28"/>
          <w:szCs w:val="28"/>
        </w:rPr>
        <w:t xml:space="preserve">Предиктивные, итеративные, инкрементальные, гибкие и гибридные </w:t>
      </w:r>
      <w:r w:rsidRPr="005A6563">
        <w:rPr>
          <w:color w:val="auto"/>
          <w:sz w:val="28"/>
          <w:szCs w:val="28"/>
        </w:rPr>
        <w:t xml:space="preserve">жизненные циклы. Континуум жизненных циклов. </w:t>
      </w:r>
      <w:r w:rsidRPr="005A6563">
        <w:rPr>
          <w:sz w:val="28"/>
          <w:szCs w:val="28"/>
        </w:rPr>
        <w:t>Манифест гибкой разработки программного обеспечения. Предпосылки, ценности и принципы Agile.</w:t>
      </w:r>
      <w:r w:rsidRPr="005A6563">
        <w:rPr>
          <w:color w:val="auto"/>
          <w:sz w:val="28"/>
          <w:szCs w:val="28"/>
        </w:rPr>
        <w:t xml:space="preserve"> «Карта» </w:t>
      </w:r>
      <w:r w:rsidR="00365E47" w:rsidRPr="005A6563">
        <w:rPr>
          <w:color w:val="auto"/>
          <w:sz w:val="28"/>
          <w:szCs w:val="28"/>
        </w:rPr>
        <w:t>фреймворков и практик Agile, а также</w:t>
      </w:r>
      <w:r w:rsidRPr="005A6563">
        <w:rPr>
          <w:color w:val="auto"/>
          <w:sz w:val="28"/>
          <w:szCs w:val="28"/>
        </w:rPr>
        <w:t xml:space="preserve"> Семейство методологий Crystal, Метод разработки динамических систем (DSDM), </w:t>
      </w:r>
      <w:r w:rsidR="00365E47" w:rsidRPr="005A6563">
        <w:rPr>
          <w:color w:val="auto"/>
          <w:sz w:val="28"/>
          <w:szCs w:val="28"/>
        </w:rPr>
        <w:t>э</w:t>
      </w:r>
      <w:r w:rsidRPr="005A6563">
        <w:rPr>
          <w:color w:val="auto"/>
          <w:sz w:val="28"/>
          <w:szCs w:val="28"/>
        </w:rPr>
        <w:t>кстремально программирование (XP) и другие)</w:t>
      </w:r>
      <w:r w:rsidR="00365E47" w:rsidRPr="005A6563">
        <w:rPr>
          <w:color w:val="auto"/>
          <w:sz w:val="28"/>
          <w:szCs w:val="28"/>
        </w:rPr>
        <w:t>.</w:t>
      </w:r>
      <w:r w:rsidRPr="005A6563">
        <w:rPr>
          <w:color w:val="auto"/>
          <w:sz w:val="28"/>
          <w:szCs w:val="28"/>
        </w:rPr>
        <w:t xml:space="preserve"> </w:t>
      </w:r>
    </w:p>
    <w:p w:rsidR="00365E47" w:rsidRPr="005A6563" w:rsidRDefault="00365E47" w:rsidP="00746528">
      <w:pPr>
        <w:pStyle w:val="Default"/>
        <w:keepNext/>
        <w:spacing w:line="360" w:lineRule="auto"/>
        <w:ind w:firstLine="567"/>
        <w:outlineLvl w:val="2"/>
        <w:rPr>
          <w:b/>
          <w:bCs/>
          <w:sz w:val="28"/>
          <w:szCs w:val="28"/>
        </w:rPr>
      </w:pPr>
      <w:bookmarkStart w:id="8" w:name="_Toc27351644"/>
      <w:bookmarkStart w:id="9" w:name="_Toc27351643"/>
      <w:r w:rsidRPr="005A6563">
        <w:rPr>
          <w:b/>
          <w:bCs/>
          <w:sz w:val="28"/>
          <w:szCs w:val="28"/>
        </w:rPr>
        <w:t>Тема 3. Agile практики</w:t>
      </w:r>
      <w:bookmarkEnd w:id="8"/>
      <w:r w:rsidRPr="005A6563">
        <w:rPr>
          <w:b/>
          <w:bCs/>
          <w:sz w:val="28"/>
          <w:szCs w:val="28"/>
        </w:rPr>
        <w:t xml:space="preserve"> и Фреймворк Scrum </w:t>
      </w:r>
    </w:p>
    <w:p w:rsidR="00365E47" w:rsidRPr="005A6563" w:rsidRDefault="00365E47" w:rsidP="00746528">
      <w:pPr>
        <w:pStyle w:val="Default"/>
        <w:spacing w:line="360" w:lineRule="auto"/>
        <w:ind w:firstLine="567"/>
        <w:jc w:val="both"/>
        <w:rPr>
          <w:color w:val="auto"/>
          <w:sz w:val="28"/>
          <w:szCs w:val="28"/>
        </w:rPr>
      </w:pPr>
      <w:r w:rsidRPr="005A6563">
        <w:rPr>
          <w:color w:val="auto"/>
          <w:sz w:val="28"/>
          <w:szCs w:val="28"/>
        </w:rPr>
        <w:t xml:space="preserve">Ретроспективы. Подготовка, отбор и пересмотр бэклога. Ежедневные стендапы. Демонстрации/обзоры. Планирование для итеративного гибкого подхода. Непрерывная интеграция. Тестирование на всех уровнях. Разработка через приёмочное тестирование (Acceptance Test-Driven Development). </w:t>
      </w:r>
      <w:r w:rsidRPr="005A6563">
        <w:rPr>
          <w:color w:val="auto"/>
          <w:sz w:val="28"/>
          <w:szCs w:val="28"/>
        </w:rPr>
        <w:lastRenderedPageBreak/>
        <w:t>Разработка</w:t>
      </w:r>
      <w:r w:rsidRPr="005A6563">
        <w:rPr>
          <w:color w:val="auto"/>
          <w:sz w:val="28"/>
          <w:szCs w:val="28"/>
          <w:lang w:val="en-US"/>
        </w:rPr>
        <w:t xml:space="preserve"> </w:t>
      </w:r>
      <w:r w:rsidRPr="005A6563">
        <w:rPr>
          <w:color w:val="auto"/>
          <w:sz w:val="28"/>
          <w:szCs w:val="28"/>
        </w:rPr>
        <w:t>через</w:t>
      </w:r>
      <w:r w:rsidRPr="005A6563">
        <w:rPr>
          <w:color w:val="auto"/>
          <w:sz w:val="28"/>
          <w:szCs w:val="28"/>
          <w:lang w:val="en-US"/>
        </w:rPr>
        <w:t xml:space="preserve"> </w:t>
      </w:r>
      <w:r w:rsidRPr="005A6563">
        <w:rPr>
          <w:color w:val="auto"/>
          <w:sz w:val="28"/>
          <w:szCs w:val="28"/>
        </w:rPr>
        <w:t>тестирование</w:t>
      </w:r>
      <w:r w:rsidRPr="005A6563">
        <w:rPr>
          <w:color w:val="auto"/>
          <w:sz w:val="28"/>
          <w:szCs w:val="28"/>
          <w:lang w:val="en-US"/>
        </w:rPr>
        <w:t xml:space="preserve"> (Test-Driven Development). Behavior-Driven Development. </w:t>
      </w:r>
      <w:r w:rsidRPr="005A6563">
        <w:rPr>
          <w:color w:val="auto"/>
          <w:sz w:val="28"/>
          <w:szCs w:val="28"/>
        </w:rPr>
        <w:t>Эксперименты</w:t>
      </w:r>
      <w:r w:rsidRPr="005A6563">
        <w:rPr>
          <w:color w:val="auto"/>
          <w:sz w:val="28"/>
          <w:szCs w:val="28"/>
          <w:lang w:val="en-US"/>
        </w:rPr>
        <w:t xml:space="preserve">. </w:t>
      </w:r>
      <w:r w:rsidRPr="005A6563">
        <w:rPr>
          <w:color w:val="auto"/>
          <w:sz w:val="28"/>
          <w:szCs w:val="28"/>
        </w:rPr>
        <w:t xml:space="preserve">Итерации и инкременты. Карта воздействий (Impact Mapping). Руководство Scrum Guide. Сфера применения Scrum. Роли членов Scrum-команды: Scrum-мастер, владелец продукта. Артефакты Scrum, бэклог продукта, бэклог спринта. Спринт и планирование спринта. Daily Scrum, обзор и ретроспектива спринта. Критерии готовности продукта. Пользовательские истории. Дорожная карта внедрения Scrum.  </w:t>
      </w:r>
    </w:p>
    <w:p w:rsidR="006F4FC5" w:rsidRPr="005A6563" w:rsidRDefault="00365E47" w:rsidP="00746528">
      <w:pPr>
        <w:pStyle w:val="Default"/>
        <w:keepNext/>
        <w:spacing w:line="360" w:lineRule="auto"/>
        <w:ind w:firstLine="567"/>
        <w:outlineLvl w:val="2"/>
        <w:rPr>
          <w:b/>
          <w:bCs/>
          <w:sz w:val="28"/>
          <w:szCs w:val="28"/>
        </w:rPr>
      </w:pPr>
      <w:r w:rsidRPr="005A6563">
        <w:rPr>
          <w:b/>
          <w:bCs/>
          <w:sz w:val="28"/>
          <w:szCs w:val="28"/>
        </w:rPr>
        <w:t>Тема 4</w:t>
      </w:r>
      <w:r w:rsidR="00210E74" w:rsidRPr="005A6563">
        <w:rPr>
          <w:b/>
          <w:bCs/>
          <w:sz w:val="28"/>
          <w:szCs w:val="28"/>
        </w:rPr>
        <w:t>. Бережливое производство</w:t>
      </w:r>
      <w:bookmarkEnd w:id="9"/>
      <w:r w:rsidR="00210E74" w:rsidRPr="005A6563">
        <w:rPr>
          <w:b/>
          <w:bCs/>
          <w:sz w:val="28"/>
          <w:szCs w:val="28"/>
        </w:rPr>
        <w:t xml:space="preserve"> </w:t>
      </w:r>
    </w:p>
    <w:p w:rsidR="006F4FC5" w:rsidRPr="005A6563" w:rsidRDefault="00210E74" w:rsidP="00746528">
      <w:pPr>
        <w:pStyle w:val="Default"/>
        <w:spacing w:line="360" w:lineRule="auto"/>
        <w:ind w:firstLine="567"/>
        <w:jc w:val="both"/>
        <w:rPr>
          <w:color w:val="auto"/>
          <w:sz w:val="28"/>
          <w:szCs w:val="28"/>
        </w:rPr>
      </w:pPr>
      <w:r w:rsidRPr="005A6563">
        <w:rPr>
          <w:color w:val="auto"/>
          <w:sz w:val="28"/>
          <w:szCs w:val="28"/>
        </w:rPr>
        <w:t xml:space="preserve">История возникновения метода. Принципы и практика. Потери и непроизводительные расходы. Картирование потока создания ценности. Управление временем цикла. Люди и коллективы: бережливая система менеджмента. Четырнадцать «заповедей» Деминга. Визуальная рабочая среда и самоуправляющийся производственный процесс. Создание и сохранение знаний. Рефакторинг. Кайдзен-мероприятия. Качество и обратная связь. Итеративный процесс разработки. Программа «5 S». Шесть сигм. Теория ограничений. Цель Канбан. Принципы и ценности Канбан. Гибкость. Фокус на непрерывной поставке. Повышение продуктивности и качества. Повышение эффективности. Фокус команды на ограниченном количестве работы. Сокращение лишней работы. Визуализация потока. Цикл обратной связи. Канбан-доски. Примеры и кейсы создания Канбан-систем. Практики в Канбан. Поставка и планирование в Канбан. Метрики в Канбан. Программное обеспечение для построения Канбан-систем. </w:t>
      </w:r>
    </w:p>
    <w:p w:rsidR="00352B67" w:rsidRDefault="00352B67" w:rsidP="005A6563">
      <w:pPr>
        <w:spacing w:line="360" w:lineRule="auto"/>
        <w:ind w:firstLine="567"/>
        <w:jc w:val="both"/>
        <w:outlineLvl w:val="1"/>
        <w:rPr>
          <w:b/>
          <w:sz w:val="28"/>
          <w:szCs w:val="28"/>
        </w:rPr>
      </w:pPr>
      <w:bookmarkStart w:id="10" w:name="_Toc27351651"/>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Default="00C226EB" w:rsidP="005A6563">
      <w:pPr>
        <w:spacing w:line="360" w:lineRule="auto"/>
        <w:ind w:firstLine="567"/>
        <w:jc w:val="both"/>
        <w:outlineLvl w:val="1"/>
        <w:rPr>
          <w:b/>
          <w:sz w:val="28"/>
          <w:szCs w:val="28"/>
        </w:rPr>
      </w:pPr>
    </w:p>
    <w:p w:rsidR="00C226EB" w:rsidRPr="005A6563" w:rsidRDefault="00C226EB" w:rsidP="005A6563">
      <w:pPr>
        <w:spacing w:line="360" w:lineRule="auto"/>
        <w:ind w:firstLine="567"/>
        <w:jc w:val="both"/>
        <w:outlineLvl w:val="1"/>
        <w:rPr>
          <w:b/>
          <w:sz w:val="28"/>
          <w:szCs w:val="28"/>
        </w:rPr>
      </w:pPr>
    </w:p>
    <w:p w:rsidR="006F4FC5" w:rsidRPr="005A6563" w:rsidRDefault="00210E74" w:rsidP="005A6563">
      <w:pPr>
        <w:spacing w:line="360" w:lineRule="auto"/>
        <w:ind w:firstLine="567"/>
        <w:jc w:val="both"/>
        <w:outlineLvl w:val="1"/>
        <w:rPr>
          <w:b/>
          <w:sz w:val="28"/>
          <w:szCs w:val="28"/>
        </w:rPr>
      </w:pPr>
      <w:r w:rsidRPr="005A6563">
        <w:rPr>
          <w:b/>
          <w:sz w:val="28"/>
          <w:szCs w:val="28"/>
        </w:rPr>
        <w:t>5.2. Учебно-тематический план</w:t>
      </w:r>
      <w:bookmarkEnd w:id="10"/>
      <w:r w:rsidRPr="005A6563">
        <w:rPr>
          <w:b/>
          <w:sz w:val="28"/>
          <w:szCs w:val="28"/>
        </w:rPr>
        <w:t xml:space="preserve"> </w:t>
      </w:r>
    </w:p>
    <w:p w:rsidR="006F4FC5" w:rsidRPr="00352B67" w:rsidRDefault="00352B67" w:rsidP="00E45F89">
      <w:pPr>
        <w:pStyle w:val="Default"/>
        <w:spacing w:line="360" w:lineRule="auto"/>
        <w:jc w:val="right"/>
        <w:rPr>
          <w:iCs/>
          <w:sz w:val="28"/>
          <w:szCs w:val="28"/>
        </w:rPr>
      </w:pPr>
      <w:r>
        <w:rPr>
          <w:iCs/>
          <w:sz w:val="28"/>
          <w:szCs w:val="28"/>
        </w:rPr>
        <w:t>Таблица 1</w:t>
      </w:r>
    </w:p>
    <w:tbl>
      <w:tblPr>
        <w:tblW w:w="9940" w:type="dxa"/>
        <w:tblInd w:w="-48" w:type="dxa"/>
        <w:tblLayout w:type="fixed"/>
        <w:tblLook w:val="0000" w:firstRow="0" w:lastRow="0" w:firstColumn="0" w:lastColumn="0" w:noHBand="0" w:noVBand="0"/>
      </w:tblPr>
      <w:tblGrid>
        <w:gridCol w:w="2566"/>
        <w:gridCol w:w="855"/>
        <w:gridCol w:w="1125"/>
        <w:gridCol w:w="990"/>
        <w:gridCol w:w="1275"/>
        <w:gridCol w:w="1275"/>
        <w:gridCol w:w="1854"/>
      </w:tblGrid>
      <w:tr w:rsidR="006F4FC5" w:rsidTr="00E32B26">
        <w:trPr>
          <w:trHeight w:val="385"/>
        </w:trPr>
        <w:tc>
          <w:tcPr>
            <w:tcW w:w="2566"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Наименование темы (раздела) дисциплины</w:t>
            </w:r>
          </w:p>
        </w:tc>
        <w:tc>
          <w:tcPr>
            <w:tcW w:w="7374" w:type="dxa"/>
            <w:gridSpan w:val="6"/>
            <w:tcBorders>
              <w:top w:val="single" w:sz="4" w:space="0" w:color="000000"/>
              <w:left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Трудоемкость в часах</w:t>
            </w:r>
          </w:p>
        </w:tc>
      </w:tr>
      <w:tr w:rsidR="006F4FC5" w:rsidTr="00E32B26">
        <w:trPr>
          <w:trHeight w:val="385"/>
        </w:trPr>
        <w:tc>
          <w:tcPr>
            <w:tcW w:w="2566" w:type="dxa"/>
            <w:vMerge/>
            <w:tcBorders>
              <w:left w:val="single" w:sz="4" w:space="0" w:color="000000"/>
              <w:right w:val="single" w:sz="4" w:space="0" w:color="000000"/>
            </w:tcBorders>
          </w:tcPr>
          <w:p w:rsidR="006F4FC5" w:rsidRDefault="006F4FC5" w:rsidP="00352B67">
            <w:pPr>
              <w:pStyle w:val="Default"/>
              <w:widowControl w:val="0"/>
              <w:jc w:val="center"/>
              <w:rPr>
                <w:sz w:val="23"/>
                <w:szCs w:val="23"/>
              </w:rPr>
            </w:pPr>
          </w:p>
        </w:tc>
        <w:tc>
          <w:tcPr>
            <w:tcW w:w="855"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Всего</w:t>
            </w:r>
          </w:p>
        </w:tc>
        <w:tc>
          <w:tcPr>
            <w:tcW w:w="4665" w:type="dxa"/>
            <w:gridSpan w:val="4"/>
            <w:tcBorders>
              <w:top w:val="single" w:sz="4" w:space="0" w:color="000000"/>
              <w:left w:val="single" w:sz="4" w:space="0" w:color="000000"/>
              <w:bottom w:val="single" w:sz="4" w:space="0" w:color="000000"/>
              <w:right w:val="single" w:sz="4" w:space="0" w:color="000000"/>
            </w:tcBorders>
          </w:tcPr>
          <w:p w:rsidR="006F4FC5" w:rsidRDefault="00D91F49" w:rsidP="00352B67">
            <w:pPr>
              <w:pStyle w:val="Default"/>
              <w:widowControl w:val="0"/>
              <w:jc w:val="center"/>
              <w:rPr>
                <w:sz w:val="23"/>
                <w:szCs w:val="23"/>
              </w:rPr>
            </w:pPr>
            <w:r>
              <w:rPr>
                <w:b/>
              </w:rPr>
              <w:t xml:space="preserve">Контактная работа - </w:t>
            </w:r>
            <w:r w:rsidRPr="005532E3">
              <w:rPr>
                <w:b/>
              </w:rPr>
              <w:t>Аудиторная работа</w:t>
            </w:r>
          </w:p>
        </w:tc>
        <w:tc>
          <w:tcPr>
            <w:tcW w:w="1854" w:type="dxa"/>
            <w:vMerge w:val="restart"/>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b/>
                <w:bCs/>
                <w:sz w:val="23"/>
                <w:szCs w:val="23"/>
              </w:rPr>
              <w:t>Формы текущего контроля</w:t>
            </w:r>
          </w:p>
          <w:p w:rsidR="006F4FC5" w:rsidRDefault="00210E74" w:rsidP="00352B67">
            <w:pPr>
              <w:pStyle w:val="Default"/>
              <w:widowControl w:val="0"/>
              <w:jc w:val="center"/>
              <w:rPr>
                <w:sz w:val="23"/>
                <w:szCs w:val="23"/>
              </w:rPr>
            </w:pPr>
            <w:r>
              <w:rPr>
                <w:b/>
                <w:bCs/>
                <w:sz w:val="23"/>
                <w:szCs w:val="23"/>
              </w:rPr>
              <w:t>успеваемости</w:t>
            </w:r>
          </w:p>
        </w:tc>
      </w:tr>
      <w:tr w:rsidR="006F4FC5" w:rsidTr="00E32B26">
        <w:trPr>
          <w:trHeight w:val="385"/>
        </w:trPr>
        <w:tc>
          <w:tcPr>
            <w:tcW w:w="2566"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c>
          <w:tcPr>
            <w:tcW w:w="855"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c>
          <w:tcPr>
            <w:tcW w:w="112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Общая</w:t>
            </w:r>
          </w:p>
        </w:tc>
        <w:tc>
          <w:tcPr>
            <w:tcW w:w="990"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Лекции</w:t>
            </w:r>
          </w:p>
        </w:tc>
        <w:tc>
          <w:tcPr>
            <w:tcW w:w="127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Практические и семинарские занятия</w:t>
            </w:r>
          </w:p>
        </w:tc>
        <w:tc>
          <w:tcPr>
            <w:tcW w:w="1275" w:type="dxa"/>
            <w:tcBorders>
              <w:top w:val="single" w:sz="4" w:space="0" w:color="000000"/>
              <w:left w:val="single" w:sz="4" w:space="0" w:color="000000"/>
              <w:bottom w:val="single" w:sz="4" w:space="0" w:color="000000"/>
              <w:right w:val="single" w:sz="4" w:space="0" w:color="000000"/>
            </w:tcBorders>
          </w:tcPr>
          <w:p w:rsidR="006F4FC5" w:rsidRDefault="00210E74" w:rsidP="00352B67">
            <w:pPr>
              <w:pStyle w:val="Default"/>
              <w:widowControl w:val="0"/>
              <w:jc w:val="center"/>
              <w:rPr>
                <w:sz w:val="23"/>
                <w:szCs w:val="23"/>
              </w:rPr>
            </w:pPr>
            <w:r>
              <w:rPr>
                <w:sz w:val="23"/>
                <w:szCs w:val="23"/>
              </w:rPr>
              <w:t>Самостоятельная работа</w:t>
            </w:r>
          </w:p>
        </w:tc>
        <w:tc>
          <w:tcPr>
            <w:tcW w:w="1854" w:type="dxa"/>
            <w:vMerge/>
            <w:tcBorders>
              <w:left w:val="single" w:sz="4" w:space="0" w:color="000000"/>
              <w:bottom w:val="single" w:sz="4" w:space="0" w:color="000000"/>
              <w:right w:val="single" w:sz="4" w:space="0" w:color="000000"/>
            </w:tcBorders>
          </w:tcPr>
          <w:p w:rsidR="006F4FC5" w:rsidRDefault="006F4FC5">
            <w:pPr>
              <w:pStyle w:val="Default"/>
              <w:widowControl w:val="0"/>
              <w:rPr>
                <w:sz w:val="23"/>
                <w:szCs w:val="23"/>
              </w:rPr>
            </w:pPr>
          </w:p>
        </w:tc>
      </w:tr>
      <w:tr w:rsidR="006F4FC5" w:rsidTr="00E32B26">
        <w:trPr>
          <w:trHeight w:val="385"/>
        </w:trPr>
        <w:tc>
          <w:tcPr>
            <w:tcW w:w="2566" w:type="dxa"/>
            <w:tcBorders>
              <w:top w:val="single" w:sz="4" w:space="0" w:color="000000"/>
              <w:left w:val="single" w:sz="4" w:space="0" w:color="000000"/>
              <w:bottom w:val="single" w:sz="4" w:space="0" w:color="000000"/>
              <w:right w:val="single" w:sz="4" w:space="0" w:color="000000"/>
            </w:tcBorders>
          </w:tcPr>
          <w:p w:rsidR="006F4FC5" w:rsidRDefault="00210E74" w:rsidP="00440276">
            <w:pPr>
              <w:pStyle w:val="Default"/>
              <w:widowControl w:val="0"/>
              <w:rPr>
                <w:color w:val="111111"/>
              </w:rPr>
            </w:pPr>
            <w:r>
              <w:rPr>
                <w:color w:val="111111"/>
              </w:rPr>
              <w:t xml:space="preserve">Тема 1. </w:t>
            </w:r>
            <w:r w:rsidR="00440276" w:rsidRPr="00440276">
              <w:rPr>
                <w:color w:val="111111"/>
              </w:rPr>
              <w:t>Классический подход к управлению проектами</w:t>
            </w:r>
          </w:p>
        </w:tc>
        <w:tc>
          <w:tcPr>
            <w:tcW w:w="85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18</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8</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541EEA" w:rsidP="009B3DBD">
            <w:pPr>
              <w:pStyle w:val="Default"/>
              <w:widowControl w:val="0"/>
              <w:jc w:val="center"/>
            </w:pPr>
            <w:r>
              <w:t>10</w:t>
            </w:r>
          </w:p>
        </w:tc>
        <w:tc>
          <w:tcPr>
            <w:tcW w:w="1854"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Опрос, дискуссия</w:t>
            </w:r>
          </w:p>
        </w:tc>
      </w:tr>
      <w:tr w:rsidR="006F4FC5" w:rsidTr="00E32B26">
        <w:trPr>
          <w:trHeight w:val="523"/>
        </w:trPr>
        <w:tc>
          <w:tcPr>
            <w:tcW w:w="2566" w:type="dxa"/>
            <w:tcBorders>
              <w:top w:val="single" w:sz="4" w:space="0" w:color="000000"/>
              <w:left w:val="single" w:sz="4" w:space="0" w:color="000000"/>
              <w:bottom w:val="single" w:sz="4" w:space="0" w:color="000000"/>
              <w:right w:val="single" w:sz="4" w:space="0" w:color="000000"/>
            </w:tcBorders>
          </w:tcPr>
          <w:p w:rsidR="006F4FC5" w:rsidRDefault="00210E74">
            <w:pPr>
              <w:pStyle w:val="Default"/>
              <w:keepNext/>
              <w:widowControl w:val="0"/>
              <w:spacing w:before="240" w:after="120"/>
              <w:outlineLvl w:val="2"/>
              <w:rPr>
                <w:color w:val="111111"/>
              </w:rPr>
            </w:pPr>
            <w:r>
              <w:rPr>
                <w:color w:val="111111"/>
              </w:rPr>
              <w:t xml:space="preserve">Тема 2. </w:t>
            </w:r>
            <w:r w:rsidR="00440276" w:rsidRPr="00440276">
              <w:rPr>
                <w:color w:val="111111"/>
              </w:rPr>
              <w:t>Гибкий подход к управлению проектами</w:t>
            </w:r>
          </w:p>
          <w:p w:rsidR="006F4FC5" w:rsidRDefault="006F4FC5">
            <w:pPr>
              <w:pStyle w:val="Default"/>
              <w:widowControl w:val="0"/>
              <w:rPr>
                <w:color w:val="111111"/>
              </w:rPr>
            </w:pP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1854" w:type="dxa"/>
            <w:tcBorders>
              <w:top w:val="single" w:sz="4" w:space="0" w:color="000000"/>
              <w:left w:val="single" w:sz="4" w:space="0" w:color="000000"/>
              <w:bottom w:val="single" w:sz="4" w:space="0" w:color="000000"/>
              <w:right w:val="single" w:sz="4" w:space="0" w:color="000000"/>
            </w:tcBorders>
          </w:tcPr>
          <w:p w:rsidR="006F4FC5" w:rsidRDefault="00210E74" w:rsidP="00397B19">
            <w:pPr>
              <w:pStyle w:val="Default"/>
              <w:widowControl w:val="0"/>
            </w:pPr>
            <w:r>
              <w:t xml:space="preserve">Опрос, </w:t>
            </w:r>
            <w:r w:rsidR="00397B19">
              <w:t>информационные сообщения</w:t>
            </w:r>
            <w:r>
              <w:t>,  деловая игра</w:t>
            </w:r>
          </w:p>
        </w:tc>
      </w:tr>
      <w:tr w:rsidR="006F4FC5" w:rsidTr="00E32B26">
        <w:trPr>
          <w:trHeight w:val="247"/>
        </w:trPr>
        <w:tc>
          <w:tcPr>
            <w:tcW w:w="2566"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rPr>
                <w:color w:val="111111"/>
              </w:rPr>
            </w:pPr>
            <w:r>
              <w:rPr>
                <w:color w:val="111111"/>
              </w:rPr>
              <w:t xml:space="preserve">Тема 3. Agile практики и Фреймворк Scrum </w:t>
            </w: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1854"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 xml:space="preserve">Опрос, </w:t>
            </w:r>
            <w:r w:rsidR="00397B19">
              <w:t xml:space="preserve">информационные сообщения, </w:t>
            </w:r>
            <w:r>
              <w:t>деловая игра</w:t>
            </w:r>
          </w:p>
        </w:tc>
      </w:tr>
      <w:tr w:rsidR="006F4FC5" w:rsidTr="00E32B26">
        <w:trPr>
          <w:trHeight w:val="661"/>
        </w:trPr>
        <w:tc>
          <w:tcPr>
            <w:tcW w:w="2566" w:type="dxa"/>
            <w:tcBorders>
              <w:top w:val="single" w:sz="4" w:space="0" w:color="000000"/>
              <w:left w:val="single" w:sz="4" w:space="0" w:color="000000"/>
              <w:bottom w:val="single" w:sz="4" w:space="0" w:color="000000"/>
              <w:right w:val="single" w:sz="4" w:space="0" w:color="000000"/>
            </w:tcBorders>
          </w:tcPr>
          <w:p w:rsidR="006F4FC5" w:rsidRDefault="00210E74" w:rsidP="00440276">
            <w:pPr>
              <w:pStyle w:val="Default"/>
              <w:widowControl w:val="0"/>
              <w:rPr>
                <w:color w:val="111111"/>
              </w:rPr>
            </w:pPr>
            <w:r>
              <w:rPr>
                <w:color w:val="111111"/>
              </w:rPr>
              <w:t xml:space="preserve">Тема 4. </w:t>
            </w:r>
            <w:r w:rsidR="00440276" w:rsidRPr="00440276">
              <w:rPr>
                <w:color w:val="111111"/>
              </w:rPr>
              <w:t>Бережливое производство</w:t>
            </w:r>
          </w:p>
        </w:tc>
        <w:tc>
          <w:tcPr>
            <w:tcW w:w="855" w:type="dxa"/>
            <w:tcBorders>
              <w:top w:val="single" w:sz="4" w:space="0" w:color="000000"/>
              <w:left w:val="single" w:sz="4" w:space="0" w:color="000000"/>
              <w:bottom w:val="single" w:sz="4" w:space="0" w:color="000000"/>
              <w:right w:val="single" w:sz="4" w:space="0" w:color="000000"/>
            </w:tcBorders>
          </w:tcPr>
          <w:p w:rsidR="006F4FC5" w:rsidRDefault="00870E46">
            <w:pPr>
              <w:pStyle w:val="Default"/>
              <w:widowControl w:val="0"/>
              <w:jc w:val="center"/>
            </w:pPr>
            <w:r>
              <w:t>30</w:t>
            </w:r>
          </w:p>
        </w:tc>
        <w:tc>
          <w:tcPr>
            <w:tcW w:w="1125" w:type="dxa"/>
            <w:tcBorders>
              <w:top w:val="single" w:sz="4" w:space="0" w:color="000000"/>
              <w:left w:val="single" w:sz="4" w:space="0" w:color="000000"/>
              <w:bottom w:val="single" w:sz="4" w:space="0" w:color="000000"/>
              <w:right w:val="single" w:sz="4" w:space="0" w:color="000000"/>
            </w:tcBorders>
          </w:tcPr>
          <w:p w:rsidR="006F4FC5" w:rsidRDefault="00541EEA">
            <w:pPr>
              <w:pStyle w:val="Default"/>
              <w:widowControl w:val="0"/>
              <w:jc w:val="center"/>
            </w:pPr>
            <w:r>
              <w:t>14</w:t>
            </w:r>
          </w:p>
        </w:tc>
        <w:tc>
          <w:tcPr>
            <w:tcW w:w="990"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402E39">
            <w:pPr>
              <w:pStyle w:val="Default"/>
              <w:widowControl w:val="0"/>
              <w:jc w:val="center"/>
            </w:pPr>
            <w:r>
              <w:t>10</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w:t>
            </w:r>
            <w:r w:rsidR="00541EEA">
              <w:t>6</w:t>
            </w:r>
          </w:p>
        </w:tc>
        <w:tc>
          <w:tcPr>
            <w:tcW w:w="1854" w:type="dxa"/>
            <w:tcBorders>
              <w:top w:val="single" w:sz="4" w:space="0" w:color="000000"/>
              <w:left w:val="single" w:sz="4" w:space="0" w:color="000000"/>
              <w:bottom w:val="single" w:sz="4" w:space="0" w:color="000000"/>
              <w:right w:val="single" w:sz="4" w:space="0" w:color="000000"/>
            </w:tcBorders>
          </w:tcPr>
          <w:p w:rsidR="006F4FC5" w:rsidRDefault="00210E74" w:rsidP="00397B19">
            <w:pPr>
              <w:pStyle w:val="Default"/>
              <w:widowControl w:val="0"/>
            </w:pPr>
            <w:r>
              <w:t>Опрос,</w:t>
            </w:r>
            <w:r w:rsidR="00397B19">
              <w:t xml:space="preserve"> </w:t>
            </w:r>
            <w:r w:rsidR="00397B19" w:rsidRPr="00397B19">
              <w:t>информационные сообщения</w:t>
            </w:r>
            <w:r>
              <w:t>, деловая игра</w:t>
            </w:r>
          </w:p>
        </w:tc>
      </w:tr>
      <w:tr w:rsidR="006F4FC5" w:rsidTr="00E32B26">
        <w:trPr>
          <w:trHeight w:val="109"/>
        </w:trPr>
        <w:tc>
          <w:tcPr>
            <w:tcW w:w="2566"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rPr>
                <w:color w:val="111111"/>
              </w:rPr>
            </w:pPr>
            <w:r>
              <w:rPr>
                <w:color w:val="111111"/>
              </w:rPr>
              <w:t>В целом по дисциплине</w:t>
            </w:r>
          </w:p>
        </w:tc>
        <w:tc>
          <w:tcPr>
            <w:tcW w:w="855"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jc w:val="center"/>
            </w:pPr>
            <w:r>
              <w:t>108</w:t>
            </w:r>
          </w:p>
        </w:tc>
        <w:tc>
          <w:tcPr>
            <w:tcW w:w="112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50</w:t>
            </w:r>
          </w:p>
        </w:tc>
        <w:tc>
          <w:tcPr>
            <w:tcW w:w="990"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16</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34</w:t>
            </w:r>
          </w:p>
        </w:tc>
        <w:tc>
          <w:tcPr>
            <w:tcW w:w="1275" w:type="dxa"/>
            <w:tcBorders>
              <w:top w:val="single" w:sz="4" w:space="0" w:color="000000"/>
              <w:left w:val="single" w:sz="4" w:space="0" w:color="000000"/>
              <w:bottom w:val="single" w:sz="4" w:space="0" w:color="000000"/>
              <w:right w:val="single" w:sz="4" w:space="0" w:color="000000"/>
            </w:tcBorders>
          </w:tcPr>
          <w:p w:rsidR="006F4FC5" w:rsidRDefault="009B3DBD">
            <w:pPr>
              <w:pStyle w:val="Default"/>
              <w:widowControl w:val="0"/>
              <w:jc w:val="center"/>
            </w:pPr>
            <w:r>
              <w:t>58</w:t>
            </w:r>
          </w:p>
        </w:tc>
        <w:tc>
          <w:tcPr>
            <w:tcW w:w="1854" w:type="dxa"/>
            <w:tcBorders>
              <w:top w:val="single" w:sz="4" w:space="0" w:color="000000"/>
              <w:left w:val="single" w:sz="4" w:space="0" w:color="000000"/>
              <w:bottom w:val="single" w:sz="4" w:space="0" w:color="000000"/>
              <w:right w:val="single" w:sz="4" w:space="0" w:color="000000"/>
            </w:tcBorders>
          </w:tcPr>
          <w:p w:rsidR="006F4FC5" w:rsidRDefault="00210E74">
            <w:pPr>
              <w:pStyle w:val="Default"/>
              <w:widowControl w:val="0"/>
            </w:pPr>
            <w:r>
              <w:t>Проектная работа</w:t>
            </w:r>
          </w:p>
        </w:tc>
      </w:tr>
      <w:tr w:rsidR="006F4FC5" w:rsidTr="00E32B26">
        <w:trPr>
          <w:trHeight w:val="109"/>
        </w:trPr>
        <w:tc>
          <w:tcPr>
            <w:tcW w:w="2566" w:type="dxa"/>
            <w:tcBorders>
              <w:top w:val="single" w:sz="4" w:space="0" w:color="000000"/>
              <w:left w:val="single" w:sz="4" w:space="0" w:color="000000"/>
              <w:bottom w:val="single" w:sz="4" w:space="0" w:color="000000"/>
              <w:right w:val="single" w:sz="4" w:space="0" w:color="000000"/>
            </w:tcBorders>
          </w:tcPr>
          <w:p w:rsidR="006F4FC5" w:rsidRPr="009D5C1D" w:rsidRDefault="00210E74" w:rsidP="009D5C1D">
            <w:pPr>
              <w:pStyle w:val="Default"/>
              <w:widowControl w:val="0"/>
              <w:jc w:val="right"/>
              <w:rPr>
                <w:b/>
                <w:color w:val="111111"/>
              </w:rPr>
            </w:pPr>
            <w:r w:rsidRPr="009D5C1D">
              <w:rPr>
                <w:b/>
                <w:color w:val="111111"/>
              </w:rPr>
              <w:t>Итого, %</w:t>
            </w:r>
          </w:p>
        </w:tc>
        <w:tc>
          <w:tcPr>
            <w:tcW w:w="855" w:type="dxa"/>
            <w:tcBorders>
              <w:top w:val="single" w:sz="4" w:space="0" w:color="000000"/>
              <w:left w:val="single" w:sz="4" w:space="0" w:color="000000"/>
              <w:bottom w:val="single" w:sz="4" w:space="0" w:color="000000"/>
              <w:right w:val="single" w:sz="4" w:space="0" w:color="000000"/>
            </w:tcBorders>
          </w:tcPr>
          <w:p w:rsidR="006F4FC5" w:rsidRPr="009D5C1D" w:rsidRDefault="00210E74">
            <w:pPr>
              <w:pStyle w:val="Default"/>
              <w:widowControl w:val="0"/>
              <w:jc w:val="center"/>
              <w:rPr>
                <w:b/>
              </w:rPr>
            </w:pPr>
            <w:r w:rsidRPr="009D5C1D">
              <w:rPr>
                <w:b/>
              </w:rPr>
              <w:t>100</w:t>
            </w:r>
          </w:p>
        </w:tc>
        <w:tc>
          <w:tcPr>
            <w:tcW w:w="1125" w:type="dxa"/>
            <w:tcBorders>
              <w:top w:val="single" w:sz="4" w:space="0" w:color="000000"/>
              <w:left w:val="single" w:sz="4" w:space="0" w:color="000000"/>
              <w:bottom w:val="single" w:sz="4" w:space="0" w:color="000000"/>
              <w:right w:val="single" w:sz="4" w:space="0" w:color="000000"/>
            </w:tcBorders>
          </w:tcPr>
          <w:p w:rsidR="006F4FC5" w:rsidRPr="009D5C1D" w:rsidRDefault="001E7697">
            <w:pPr>
              <w:pStyle w:val="Default"/>
              <w:widowControl w:val="0"/>
              <w:jc w:val="center"/>
              <w:rPr>
                <w:b/>
              </w:rPr>
            </w:pPr>
            <w:r>
              <w:rPr>
                <w:b/>
              </w:rPr>
              <w:t>46</w:t>
            </w:r>
          </w:p>
        </w:tc>
        <w:tc>
          <w:tcPr>
            <w:tcW w:w="990" w:type="dxa"/>
            <w:tcBorders>
              <w:top w:val="single" w:sz="4" w:space="0" w:color="000000"/>
              <w:left w:val="single" w:sz="4" w:space="0" w:color="000000"/>
              <w:bottom w:val="single" w:sz="4" w:space="0" w:color="000000"/>
              <w:right w:val="single" w:sz="4" w:space="0" w:color="000000"/>
            </w:tcBorders>
          </w:tcPr>
          <w:p w:rsidR="006F4FC5" w:rsidRPr="009D5C1D" w:rsidRDefault="00040257">
            <w:pPr>
              <w:pStyle w:val="Default"/>
              <w:widowControl w:val="0"/>
              <w:jc w:val="center"/>
              <w:rPr>
                <w:b/>
              </w:rPr>
            </w:pPr>
            <w:r>
              <w:rPr>
                <w:b/>
              </w:rPr>
              <w:t>32</w:t>
            </w:r>
          </w:p>
        </w:tc>
        <w:tc>
          <w:tcPr>
            <w:tcW w:w="1275" w:type="dxa"/>
            <w:tcBorders>
              <w:top w:val="single" w:sz="4" w:space="0" w:color="000000"/>
              <w:left w:val="single" w:sz="4" w:space="0" w:color="000000"/>
              <w:bottom w:val="single" w:sz="4" w:space="0" w:color="000000"/>
              <w:right w:val="single" w:sz="4" w:space="0" w:color="000000"/>
            </w:tcBorders>
          </w:tcPr>
          <w:p w:rsidR="006F4FC5" w:rsidRPr="009D5C1D" w:rsidRDefault="00040257">
            <w:pPr>
              <w:pStyle w:val="Default"/>
              <w:widowControl w:val="0"/>
              <w:jc w:val="center"/>
              <w:rPr>
                <w:b/>
              </w:rPr>
            </w:pPr>
            <w:r>
              <w:rPr>
                <w:b/>
              </w:rPr>
              <w:t>68</w:t>
            </w:r>
          </w:p>
        </w:tc>
        <w:tc>
          <w:tcPr>
            <w:tcW w:w="1275" w:type="dxa"/>
            <w:tcBorders>
              <w:top w:val="single" w:sz="4" w:space="0" w:color="000000"/>
              <w:left w:val="single" w:sz="4" w:space="0" w:color="000000"/>
              <w:bottom w:val="single" w:sz="4" w:space="0" w:color="000000"/>
              <w:right w:val="single" w:sz="4" w:space="0" w:color="000000"/>
            </w:tcBorders>
          </w:tcPr>
          <w:p w:rsidR="006F4FC5" w:rsidRPr="009D5C1D" w:rsidRDefault="00040257">
            <w:pPr>
              <w:pStyle w:val="Default"/>
              <w:widowControl w:val="0"/>
              <w:jc w:val="center"/>
              <w:rPr>
                <w:b/>
              </w:rPr>
            </w:pPr>
            <w:r>
              <w:rPr>
                <w:b/>
              </w:rPr>
              <w:t>54</w:t>
            </w:r>
          </w:p>
        </w:tc>
        <w:tc>
          <w:tcPr>
            <w:tcW w:w="1854" w:type="dxa"/>
            <w:tcBorders>
              <w:top w:val="single" w:sz="4" w:space="0" w:color="000000"/>
              <w:left w:val="single" w:sz="4" w:space="0" w:color="000000"/>
              <w:bottom w:val="single" w:sz="4" w:space="0" w:color="000000"/>
              <w:right w:val="single" w:sz="4" w:space="0" w:color="000000"/>
            </w:tcBorders>
          </w:tcPr>
          <w:p w:rsidR="006F4FC5" w:rsidRPr="009D5C1D" w:rsidRDefault="006F4FC5">
            <w:pPr>
              <w:pStyle w:val="Default"/>
              <w:widowControl w:val="0"/>
              <w:rPr>
                <w:b/>
              </w:rPr>
            </w:pPr>
          </w:p>
        </w:tc>
      </w:tr>
    </w:tbl>
    <w:p w:rsidR="006F4FC5" w:rsidRDefault="00210E74">
      <w:pPr>
        <w:rPr>
          <w:highlight w:val="cyan"/>
        </w:rPr>
      </w:pPr>
      <w:r>
        <w:rPr>
          <w:highlight w:val="cyan"/>
        </w:rPr>
        <w:t xml:space="preserve"> </w:t>
      </w:r>
    </w:p>
    <w:p w:rsidR="006F4FC5" w:rsidRPr="005A6563" w:rsidRDefault="00210E74" w:rsidP="00746528">
      <w:pPr>
        <w:spacing w:line="360" w:lineRule="auto"/>
        <w:ind w:firstLine="567"/>
        <w:jc w:val="both"/>
        <w:outlineLvl w:val="1"/>
        <w:rPr>
          <w:b/>
          <w:color w:val="111111"/>
          <w:sz w:val="28"/>
          <w:szCs w:val="28"/>
        </w:rPr>
      </w:pPr>
      <w:bookmarkStart w:id="11" w:name="_Toc27351652"/>
      <w:r w:rsidRPr="005A6563">
        <w:rPr>
          <w:b/>
          <w:color w:val="111111"/>
          <w:sz w:val="28"/>
          <w:szCs w:val="28"/>
        </w:rPr>
        <w:t xml:space="preserve">5.3. Содержание </w:t>
      </w:r>
      <w:bookmarkEnd w:id="11"/>
      <w:r w:rsidRPr="005A6563">
        <w:rPr>
          <w:b/>
          <w:color w:val="111111"/>
          <w:sz w:val="28"/>
          <w:szCs w:val="28"/>
        </w:rPr>
        <w:t>семинаров, практических занятий</w:t>
      </w:r>
    </w:p>
    <w:p w:rsidR="00E45F89" w:rsidRPr="005A6563" w:rsidRDefault="00E45F89" w:rsidP="00E45F89">
      <w:pPr>
        <w:spacing w:line="360" w:lineRule="auto"/>
        <w:ind w:firstLine="709"/>
        <w:jc w:val="right"/>
        <w:outlineLvl w:val="1"/>
        <w:rPr>
          <w:color w:val="111111"/>
          <w:sz w:val="28"/>
          <w:szCs w:val="28"/>
        </w:rPr>
      </w:pPr>
      <w:r w:rsidRPr="005A6563">
        <w:rPr>
          <w:color w:val="111111"/>
          <w:sz w:val="28"/>
          <w:szCs w:val="28"/>
        </w:rPr>
        <w:t xml:space="preserve">Таблица </w:t>
      </w:r>
      <w:r w:rsidR="00C11ED1">
        <w:rPr>
          <w:color w:val="111111"/>
          <w:sz w:val="28"/>
          <w:szCs w:val="28"/>
        </w:rPr>
        <w:t>2</w:t>
      </w:r>
    </w:p>
    <w:tbl>
      <w:tblPr>
        <w:tblStyle w:val="affd"/>
        <w:tblW w:w="9889" w:type="dxa"/>
        <w:tblLayout w:type="fixed"/>
        <w:tblLook w:val="04A0" w:firstRow="1" w:lastRow="0" w:firstColumn="1" w:lastColumn="0" w:noHBand="0" w:noVBand="1"/>
      </w:tblPr>
      <w:tblGrid>
        <w:gridCol w:w="1809"/>
        <w:gridCol w:w="4820"/>
        <w:gridCol w:w="3260"/>
      </w:tblGrid>
      <w:tr w:rsidR="006F4FC5" w:rsidRPr="00C226EB" w:rsidTr="00C226EB">
        <w:tc>
          <w:tcPr>
            <w:tcW w:w="1809" w:type="dxa"/>
          </w:tcPr>
          <w:p w:rsidR="006F4FC5" w:rsidRPr="00C226EB" w:rsidRDefault="00210E74">
            <w:pPr>
              <w:pStyle w:val="Default"/>
              <w:spacing w:before="120"/>
              <w:jc w:val="center"/>
              <w:rPr>
                <w:rFonts w:eastAsia="Calibri"/>
                <w:color w:val="111111"/>
              </w:rPr>
            </w:pPr>
            <w:r w:rsidRPr="00C226EB">
              <w:rPr>
                <w:rFonts w:eastAsia="Calibri"/>
                <w:b/>
                <w:bCs/>
                <w:color w:val="111111"/>
              </w:rPr>
              <w:t>Наименование тем (разделов) дисциплины</w:t>
            </w:r>
          </w:p>
        </w:tc>
        <w:tc>
          <w:tcPr>
            <w:tcW w:w="4820" w:type="dxa"/>
          </w:tcPr>
          <w:p w:rsidR="006F4FC5" w:rsidRPr="00C226EB" w:rsidRDefault="00210E74">
            <w:pPr>
              <w:pStyle w:val="Default"/>
              <w:spacing w:before="120"/>
              <w:jc w:val="center"/>
              <w:rPr>
                <w:rFonts w:eastAsia="Calibri"/>
                <w:color w:val="111111"/>
              </w:rPr>
            </w:pPr>
            <w:r w:rsidRPr="00C226EB">
              <w:rPr>
                <w:rFonts w:eastAsia="Calibri"/>
                <w:b/>
                <w:bCs/>
                <w:color w:val="111111"/>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60" w:type="dxa"/>
          </w:tcPr>
          <w:p w:rsidR="006F4FC5" w:rsidRPr="00C226EB" w:rsidRDefault="00210E74">
            <w:pPr>
              <w:pStyle w:val="Default"/>
              <w:spacing w:before="120"/>
              <w:jc w:val="center"/>
              <w:rPr>
                <w:rFonts w:eastAsia="Calibri"/>
                <w:color w:val="111111"/>
              </w:rPr>
            </w:pPr>
            <w:r w:rsidRPr="00C226EB">
              <w:rPr>
                <w:rFonts w:eastAsia="Calibri"/>
                <w:b/>
                <w:bCs/>
                <w:color w:val="111111"/>
              </w:rPr>
              <w:t>Формы проведения занятий</w:t>
            </w:r>
          </w:p>
        </w:tc>
      </w:tr>
      <w:tr w:rsidR="006F4FC5" w:rsidRPr="00C226EB" w:rsidTr="00C226EB">
        <w:tc>
          <w:tcPr>
            <w:tcW w:w="1809" w:type="dxa"/>
          </w:tcPr>
          <w:p w:rsidR="006F4FC5" w:rsidRPr="00C226EB" w:rsidRDefault="00E45F89" w:rsidP="008211A7">
            <w:pPr>
              <w:pStyle w:val="Default"/>
              <w:rPr>
                <w:rFonts w:eastAsia="Calibri"/>
                <w:color w:val="111111"/>
              </w:rPr>
            </w:pPr>
            <w:r w:rsidRPr="00C226EB">
              <w:rPr>
                <w:rFonts w:eastAsia="Calibri"/>
                <w:color w:val="111111"/>
              </w:rPr>
              <w:t>Т</w:t>
            </w:r>
            <w:r w:rsidR="00210E74" w:rsidRPr="00C226EB">
              <w:rPr>
                <w:rFonts w:eastAsia="Calibri"/>
                <w:color w:val="111111"/>
              </w:rPr>
              <w:t xml:space="preserve">ема 1. </w:t>
            </w:r>
            <w:r w:rsidR="008211A7" w:rsidRPr="00C226EB">
              <w:rPr>
                <w:rFonts w:eastAsia="Calibri"/>
                <w:color w:val="111111"/>
              </w:rPr>
              <w:t>Классический подход к управлению проектами</w:t>
            </w:r>
          </w:p>
        </w:tc>
        <w:tc>
          <w:tcPr>
            <w:tcW w:w="4820" w:type="dxa"/>
          </w:tcPr>
          <w:p w:rsidR="006F4FC5" w:rsidRPr="00C226EB" w:rsidRDefault="00210E74" w:rsidP="00FE2A51">
            <w:pPr>
              <w:pStyle w:val="Default"/>
              <w:numPr>
                <w:ilvl w:val="0"/>
                <w:numId w:val="21"/>
              </w:numPr>
              <w:ind w:left="317" w:hanging="284"/>
              <w:rPr>
                <w:rFonts w:eastAsia="Calibri"/>
                <w:color w:val="111111"/>
              </w:rPr>
            </w:pPr>
            <w:r w:rsidRPr="00C226EB">
              <w:rPr>
                <w:rFonts w:eastAsia="Calibri"/>
                <w:color w:val="111111"/>
              </w:rPr>
              <w:t>Какие стандарты в области проектного менеджмента вы знаете?</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Основные понятия проектного менеджмента.</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Участники проекта и методы управления.</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Обзор стандартов по управлению проектами проектом.</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Планирование проекта.</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Понятия, определения, процессы.</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lastRenderedPageBreak/>
              <w:t>Разработка и расчёт сетевых графиков</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Построение календ планов. Диаграмма Гантта.</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Современные системы управления проектами.</w:t>
            </w:r>
          </w:p>
          <w:p w:rsidR="00FE2A51" w:rsidRPr="00C226EB" w:rsidRDefault="00FE2A51" w:rsidP="00FE2A51">
            <w:pPr>
              <w:pStyle w:val="Default"/>
              <w:numPr>
                <w:ilvl w:val="0"/>
                <w:numId w:val="21"/>
              </w:numPr>
              <w:ind w:left="317" w:hanging="284"/>
              <w:rPr>
                <w:rFonts w:eastAsia="Calibri"/>
                <w:color w:val="111111"/>
              </w:rPr>
            </w:pPr>
            <w:r w:rsidRPr="00C226EB">
              <w:rPr>
                <w:rFonts w:eastAsia="Calibri"/>
                <w:color w:val="111111"/>
              </w:rPr>
              <w:t>Портфели и программы проектов.</w:t>
            </w:r>
          </w:p>
          <w:p w:rsidR="00FE2A51" w:rsidRPr="00C226EB" w:rsidRDefault="00FE2A51" w:rsidP="00FE2A51">
            <w:pPr>
              <w:pStyle w:val="Default"/>
              <w:ind w:left="360"/>
              <w:rPr>
                <w:rFonts w:eastAsia="Calibri"/>
                <w:color w:val="111111"/>
              </w:rPr>
            </w:pPr>
          </w:p>
          <w:p w:rsidR="006F4FC5" w:rsidRPr="00C226EB" w:rsidRDefault="00210E74" w:rsidP="00A872F5">
            <w:pPr>
              <w:pStyle w:val="Default"/>
              <w:rPr>
                <w:rFonts w:eastAsia="Calibri"/>
                <w:color w:val="111111"/>
              </w:rPr>
            </w:pPr>
            <w:r w:rsidRPr="00C226EB">
              <w:rPr>
                <w:rFonts w:eastAsia="Calibri"/>
                <w:b/>
                <w:i/>
                <w:color w:val="111111"/>
              </w:rPr>
              <w:t>Рекомендуемые источники</w:t>
            </w:r>
            <w:r w:rsidRPr="00C226EB">
              <w:rPr>
                <w:rFonts w:eastAsia="Calibri"/>
                <w:color w:val="111111"/>
              </w:rPr>
              <w:t>: Раздел 8 [</w:t>
            </w:r>
            <w:r w:rsidR="005110AD" w:rsidRPr="00C226EB">
              <w:rPr>
                <w:rFonts w:eastAsia="Calibri"/>
                <w:color w:val="111111"/>
              </w:rPr>
              <w:t>1-</w:t>
            </w:r>
            <w:r w:rsidR="00A872F5" w:rsidRPr="00C226EB">
              <w:rPr>
                <w:rFonts w:eastAsia="Calibri"/>
                <w:color w:val="111111"/>
              </w:rPr>
              <w:t>3</w:t>
            </w:r>
            <w:r w:rsidRPr="00C226EB">
              <w:rPr>
                <w:rFonts w:eastAsia="Calibri"/>
                <w:color w:val="111111"/>
              </w:rPr>
              <w:t>]</w:t>
            </w:r>
            <w:r w:rsidR="005110AD" w:rsidRPr="00C226EB">
              <w:rPr>
                <w:rFonts w:eastAsia="Calibri"/>
                <w:color w:val="111111"/>
              </w:rPr>
              <w:t>.</w:t>
            </w:r>
          </w:p>
        </w:tc>
        <w:tc>
          <w:tcPr>
            <w:tcW w:w="3260" w:type="dxa"/>
          </w:tcPr>
          <w:p w:rsidR="00D57297" w:rsidRPr="00C226EB" w:rsidRDefault="00D57297" w:rsidP="00D57297">
            <w:pPr>
              <w:pStyle w:val="Default"/>
              <w:tabs>
                <w:tab w:val="left" w:pos="317"/>
              </w:tabs>
              <w:ind w:left="317" w:hanging="283"/>
              <w:rPr>
                <w:rFonts w:eastAsia="Calibri"/>
                <w:color w:val="111111"/>
              </w:rPr>
            </w:pPr>
            <w:r w:rsidRPr="00C226EB">
              <w:rPr>
                <w:rFonts w:eastAsia="Calibri"/>
                <w:color w:val="111111"/>
              </w:rPr>
              <w:lastRenderedPageBreak/>
              <w:t>1.</w:t>
            </w:r>
            <w:r w:rsidRPr="00C226EB">
              <w:rPr>
                <w:rFonts w:eastAsia="Calibri"/>
                <w:color w:val="111111"/>
              </w:rPr>
              <w:tab/>
              <w:t xml:space="preserve">Ответы на вопросы по теме лекции. </w:t>
            </w:r>
          </w:p>
          <w:p w:rsidR="00D57297" w:rsidRPr="00C226EB" w:rsidRDefault="00D57297" w:rsidP="00D57297">
            <w:pPr>
              <w:pStyle w:val="Default"/>
              <w:tabs>
                <w:tab w:val="left" w:pos="317"/>
              </w:tabs>
              <w:ind w:left="317" w:hanging="283"/>
              <w:rPr>
                <w:rFonts w:eastAsia="Calibri"/>
                <w:color w:val="111111"/>
              </w:rPr>
            </w:pPr>
            <w:r w:rsidRPr="00C226EB">
              <w:rPr>
                <w:rFonts w:eastAsia="Calibri"/>
                <w:color w:val="111111"/>
              </w:rPr>
              <w:t>2.</w:t>
            </w:r>
            <w:r w:rsidRPr="00C226EB">
              <w:rPr>
                <w:rFonts w:eastAsia="Calibri"/>
                <w:color w:val="111111"/>
              </w:rPr>
              <w:tab/>
              <w:t xml:space="preserve">Групповое обсуждение гибкого подхода к управлению проектами, разбор конкретной ситуации. </w:t>
            </w:r>
          </w:p>
          <w:p w:rsidR="006F4FC5" w:rsidRPr="00C226EB" w:rsidRDefault="00D57297" w:rsidP="00D57297">
            <w:pPr>
              <w:pStyle w:val="Default"/>
              <w:tabs>
                <w:tab w:val="left" w:pos="317"/>
              </w:tabs>
              <w:ind w:left="317" w:hanging="283"/>
              <w:rPr>
                <w:rFonts w:eastAsia="Calibri"/>
                <w:color w:val="111111"/>
              </w:rPr>
            </w:pPr>
            <w:r w:rsidRPr="00C226EB">
              <w:rPr>
                <w:rFonts w:eastAsia="Calibri"/>
                <w:color w:val="111111"/>
              </w:rPr>
              <w:t>3.</w:t>
            </w:r>
            <w:r w:rsidRPr="00C226EB">
              <w:rPr>
                <w:rFonts w:eastAsia="Calibri"/>
                <w:color w:val="111111"/>
              </w:rPr>
              <w:tab/>
              <w:t>Коллективная генерация идей, групповое обсуждение результата.</w:t>
            </w:r>
          </w:p>
        </w:tc>
      </w:tr>
      <w:tr w:rsidR="006F4FC5" w:rsidRPr="00C226EB" w:rsidTr="00C226EB">
        <w:trPr>
          <w:trHeight w:val="415"/>
        </w:trPr>
        <w:tc>
          <w:tcPr>
            <w:tcW w:w="1809" w:type="dxa"/>
          </w:tcPr>
          <w:p w:rsidR="006F4FC5" w:rsidRPr="00C226EB" w:rsidRDefault="00F74254">
            <w:pPr>
              <w:pStyle w:val="Default"/>
              <w:rPr>
                <w:rFonts w:eastAsia="Calibri"/>
                <w:color w:val="111111"/>
              </w:rPr>
            </w:pPr>
            <w:r w:rsidRPr="00C226EB">
              <w:rPr>
                <w:rFonts w:eastAsia="Calibri"/>
                <w:color w:val="111111"/>
              </w:rPr>
              <w:t>Тема 2. Гибкий подход к управлению проектами</w:t>
            </w:r>
          </w:p>
        </w:tc>
        <w:tc>
          <w:tcPr>
            <w:tcW w:w="4820" w:type="dxa"/>
          </w:tcPr>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Концепция жизненного цикла в гибком управлении проектами.</w:t>
            </w:r>
          </w:p>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 xml:space="preserve">Предиктивный, итеративный и итеративно-инкрементный подход, цикл Деминга, SDLS-модель. </w:t>
            </w:r>
          </w:p>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Жизненные циклы Waterfall, спиральный цикл.</w:t>
            </w:r>
          </w:p>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Предпосылки и обстоятельства появления Agile как гибкого подхода к управлению проектами разработки ПО.</w:t>
            </w:r>
            <w:r w:rsidR="00FE2A51" w:rsidRPr="00C226EB">
              <w:rPr>
                <w:rFonts w:eastAsia="Calibri"/>
                <w:color w:val="111111"/>
              </w:rPr>
              <w:t xml:space="preserve"> </w:t>
            </w:r>
          </w:p>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От чего зависит выбор жизненного цикла проекта?</w:t>
            </w:r>
          </w:p>
          <w:p w:rsidR="00FE2A51" w:rsidRPr="00C226EB" w:rsidRDefault="00F74254" w:rsidP="00FE2A51">
            <w:pPr>
              <w:pStyle w:val="Default"/>
              <w:numPr>
                <w:ilvl w:val="0"/>
                <w:numId w:val="22"/>
              </w:numPr>
              <w:ind w:left="317" w:hanging="284"/>
              <w:rPr>
                <w:rFonts w:eastAsia="Calibri"/>
                <w:color w:val="111111"/>
              </w:rPr>
            </w:pPr>
            <w:r w:rsidRPr="00C226EB">
              <w:rPr>
                <w:rFonts w:eastAsia="Calibri"/>
                <w:color w:val="111111"/>
              </w:rPr>
              <w:t>Наиболее распространённые Agile фреймворки.</w:t>
            </w:r>
          </w:p>
          <w:p w:rsidR="00FE2A51" w:rsidRPr="00C226EB" w:rsidRDefault="00FE2A51" w:rsidP="00F74254">
            <w:pPr>
              <w:pStyle w:val="Default"/>
              <w:rPr>
                <w:rFonts w:eastAsia="Calibri"/>
                <w:color w:val="111111"/>
              </w:rPr>
            </w:pPr>
          </w:p>
          <w:p w:rsidR="006F4FC5" w:rsidRPr="00C226EB" w:rsidRDefault="00FE2A51" w:rsidP="00A872F5">
            <w:pPr>
              <w:pStyle w:val="Default"/>
              <w:rPr>
                <w:rFonts w:eastAsia="Calibri"/>
                <w:color w:val="111111"/>
              </w:rPr>
            </w:pPr>
            <w:r w:rsidRPr="00C226EB">
              <w:rPr>
                <w:rFonts w:eastAsia="Calibri"/>
                <w:b/>
                <w:i/>
                <w:color w:val="111111"/>
              </w:rPr>
              <w:t>Рекомендуемые источники</w:t>
            </w:r>
            <w:r w:rsidRPr="00C226EB">
              <w:rPr>
                <w:rFonts w:eastAsia="Calibri"/>
                <w:color w:val="111111"/>
              </w:rPr>
              <w:t>: Раздел 8 [</w:t>
            </w:r>
            <w:r w:rsidR="00A872F5" w:rsidRPr="00C226EB">
              <w:rPr>
                <w:rFonts w:eastAsia="Calibri"/>
                <w:color w:val="111111"/>
              </w:rPr>
              <w:t>4-8</w:t>
            </w:r>
            <w:r w:rsidRPr="00C226EB">
              <w:rPr>
                <w:rFonts w:eastAsia="Calibri"/>
                <w:color w:val="111111"/>
              </w:rPr>
              <w:t>]</w:t>
            </w:r>
            <w:r w:rsidR="005110AD" w:rsidRPr="00C226EB">
              <w:rPr>
                <w:rFonts w:eastAsia="Calibri"/>
                <w:color w:val="111111"/>
              </w:rPr>
              <w:t>.</w:t>
            </w:r>
          </w:p>
        </w:tc>
        <w:tc>
          <w:tcPr>
            <w:tcW w:w="3260" w:type="dxa"/>
          </w:tcPr>
          <w:p w:rsidR="00D57297" w:rsidRPr="00C226EB" w:rsidRDefault="00F74254" w:rsidP="00D57297">
            <w:pPr>
              <w:pStyle w:val="Default"/>
              <w:numPr>
                <w:ilvl w:val="0"/>
                <w:numId w:val="27"/>
              </w:numPr>
              <w:tabs>
                <w:tab w:val="left" w:pos="317"/>
              </w:tabs>
              <w:ind w:left="317" w:hanging="317"/>
              <w:rPr>
                <w:rFonts w:eastAsia="Calibri"/>
                <w:color w:val="111111"/>
              </w:rPr>
            </w:pPr>
            <w:r w:rsidRPr="00C226EB">
              <w:rPr>
                <w:rFonts w:eastAsia="Calibri"/>
                <w:bCs/>
                <w:color w:val="111111"/>
              </w:rPr>
              <w:t xml:space="preserve">Ответы на вопросы по теме лекции. </w:t>
            </w:r>
          </w:p>
          <w:p w:rsidR="00D57297" w:rsidRPr="00C226EB" w:rsidRDefault="00F74254" w:rsidP="00D57297">
            <w:pPr>
              <w:pStyle w:val="Default"/>
              <w:numPr>
                <w:ilvl w:val="0"/>
                <w:numId w:val="27"/>
              </w:numPr>
              <w:tabs>
                <w:tab w:val="left" w:pos="317"/>
              </w:tabs>
              <w:ind w:left="317" w:hanging="317"/>
              <w:rPr>
                <w:rFonts w:eastAsia="Calibri"/>
                <w:color w:val="111111"/>
              </w:rPr>
            </w:pPr>
            <w:r w:rsidRPr="00C226EB">
              <w:rPr>
                <w:rFonts w:eastAsia="Calibri"/>
                <w:color w:val="111111"/>
              </w:rPr>
              <w:t>Групповое обсуждение гибкого подхода к управлению проектами, разб</w:t>
            </w:r>
            <w:r w:rsidRPr="00C226EB">
              <w:rPr>
                <w:rFonts w:eastAsia="Calibri"/>
                <w:bCs/>
                <w:color w:val="111111"/>
              </w:rPr>
              <w:t xml:space="preserve">ор конкретной ситуации. </w:t>
            </w:r>
          </w:p>
          <w:p w:rsidR="00D57297" w:rsidRPr="00C226EB" w:rsidRDefault="00F74254" w:rsidP="00D57297">
            <w:pPr>
              <w:pStyle w:val="Default"/>
              <w:numPr>
                <w:ilvl w:val="0"/>
                <w:numId w:val="27"/>
              </w:numPr>
              <w:tabs>
                <w:tab w:val="left" w:pos="317"/>
              </w:tabs>
              <w:ind w:left="317" w:hanging="317"/>
              <w:rPr>
                <w:rFonts w:eastAsia="Calibri"/>
                <w:color w:val="111111"/>
              </w:rPr>
            </w:pPr>
            <w:r w:rsidRPr="00C226EB">
              <w:rPr>
                <w:rFonts w:eastAsia="Calibri"/>
                <w:bCs/>
                <w:color w:val="111111"/>
              </w:rPr>
              <w:t>Коллективная генерация идей, групповое обсуждение результата</w:t>
            </w:r>
            <w:r w:rsidR="00D57297" w:rsidRPr="00C226EB">
              <w:rPr>
                <w:rFonts w:eastAsia="Calibri"/>
                <w:bCs/>
                <w:color w:val="111111"/>
              </w:rPr>
              <w:t>.</w:t>
            </w:r>
          </w:p>
        </w:tc>
      </w:tr>
      <w:tr w:rsidR="006F4FC5" w:rsidRPr="00C226EB" w:rsidTr="00C226EB">
        <w:tc>
          <w:tcPr>
            <w:tcW w:w="1809" w:type="dxa"/>
          </w:tcPr>
          <w:p w:rsidR="006F4FC5" w:rsidRPr="00C226EB" w:rsidRDefault="00210E74">
            <w:pPr>
              <w:pStyle w:val="Default"/>
              <w:rPr>
                <w:rFonts w:eastAsia="Calibri"/>
                <w:color w:val="111111"/>
              </w:rPr>
            </w:pPr>
            <w:r w:rsidRPr="00C226EB">
              <w:rPr>
                <w:rFonts w:eastAsia="Calibri"/>
                <w:color w:val="111111"/>
              </w:rPr>
              <w:t>Тема 3. Agile практики и Фреймворк Scrum</w:t>
            </w:r>
          </w:p>
        </w:tc>
        <w:tc>
          <w:tcPr>
            <w:tcW w:w="4820" w:type="dxa"/>
          </w:tcPr>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Ретроспективы. Подготовка, отбор и пересмотр бэклога.</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Ежедневные стендапы. </w:t>
            </w:r>
            <w:r w:rsidR="00FE2A51" w:rsidRPr="00C226EB">
              <w:rPr>
                <w:rFonts w:eastAsia="Calibri"/>
                <w:bCs/>
                <w:color w:val="111111"/>
              </w:rPr>
              <w:t>Д</w:t>
            </w:r>
            <w:r w:rsidRPr="00C226EB">
              <w:rPr>
                <w:rFonts w:eastAsia="Calibri"/>
                <w:bCs/>
                <w:color w:val="111111"/>
              </w:rPr>
              <w:t xml:space="preserve">емонстрации/обзоры.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Планирование для итеративного гибкого подхода. Непрерывная интеграция.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Тестирование на всех уровнях. Разработка через приёмочное тестирование (Acceptance Test-Driven Development). Разработка</w:t>
            </w:r>
            <w:r w:rsidRPr="00C226EB">
              <w:rPr>
                <w:rFonts w:eastAsia="Calibri"/>
                <w:bCs/>
                <w:color w:val="111111"/>
                <w:lang w:val="en-US"/>
              </w:rPr>
              <w:t xml:space="preserve"> </w:t>
            </w:r>
            <w:r w:rsidRPr="00C226EB">
              <w:rPr>
                <w:rFonts w:eastAsia="Calibri"/>
                <w:bCs/>
                <w:color w:val="111111"/>
              </w:rPr>
              <w:t>через</w:t>
            </w:r>
            <w:r w:rsidRPr="00C226EB">
              <w:rPr>
                <w:rFonts w:eastAsia="Calibri"/>
                <w:bCs/>
                <w:color w:val="111111"/>
                <w:lang w:val="en-US"/>
              </w:rPr>
              <w:t xml:space="preserve"> </w:t>
            </w:r>
            <w:r w:rsidRPr="00C226EB">
              <w:rPr>
                <w:rFonts w:eastAsia="Calibri"/>
                <w:bCs/>
                <w:color w:val="111111"/>
              </w:rPr>
              <w:t>тестирование</w:t>
            </w:r>
            <w:r w:rsidRPr="00C226EB">
              <w:rPr>
                <w:rFonts w:eastAsia="Calibri"/>
                <w:bCs/>
                <w:color w:val="111111"/>
                <w:lang w:val="en-US"/>
              </w:rPr>
              <w:t xml:space="preserve"> (Test-Driven Development). Behavior-Driven Development.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Эксперименты</w:t>
            </w:r>
            <w:r w:rsidRPr="00C226EB">
              <w:rPr>
                <w:rFonts w:eastAsia="Calibri"/>
                <w:bCs/>
                <w:color w:val="111111"/>
                <w:lang w:val="en-US"/>
              </w:rPr>
              <w:t xml:space="preserve">. </w:t>
            </w:r>
            <w:r w:rsidRPr="00C226EB">
              <w:rPr>
                <w:rFonts w:eastAsia="Calibri"/>
                <w:bCs/>
                <w:color w:val="111111"/>
              </w:rPr>
              <w:t xml:space="preserve">Итерации и инкременты.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Карта воздействий (Impact Mapping).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Руководство Scrum Guide. Сфера применения Scrum.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Роли членов Scrum-команды.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Ценности </w:t>
            </w:r>
            <w:r w:rsidRPr="00C226EB">
              <w:rPr>
                <w:rFonts w:eastAsia="Calibri"/>
                <w:bCs/>
                <w:color w:val="111111"/>
                <w:lang w:val="en-US"/>
              </w:rPr>
              <w:t>SCRUM</w:t>
            </w:r>
            <w:r w:rsidRPr="00C226EB">
              <w:rPr>
                <w:rFonts w:eastAsia="Calibri"/>
                <w:bCs/>
                <w:color w:val="111111"/>
              </w:rPr>
              <w:t xml:space="preserve">, Артефакты Scrum, бэклог продукта, бэклог спринта.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Спринт и планирование спринта. Daily Scrum, обзор и ретроспектива спринта. </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Критерии готовности продукта.</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 Приоритезация задач.</w:t>
            </w:r>
          </w:p>
          <w:p w:rsidR="00FE2A51"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 xml:space="preserve">Роли владельца продукта, фасилитатора, кроссфункционального специалиста и менеджера проекта. </w:t>
            </w:r>
          </w:p>
          <w:p w:rsidR="006F4FC5" w:rsidRPr="00C226EB" w:rsidRDefault="00210E74" w:rsidP="00FE2A51">
            <w:pPr>
              <w:pStyle w:val="Default"/>
              <w:numPr>
                <w:ilvl w:val="0"/>
                <w:numId w:val="23"/>
              </w:numPr>
              <w:ind w:left="318" w:hanging="318"/>
              <w:rPr>
                <w:rFonts w:eastAsia="Calibri"/>
                <w:color w:val="111111"/>
              </w:rPr>
            </w:pPr>
            <w:r w:rsidRPr="00C226EB">
              <w:rPr>
                <w:rFonts w:eastAsia="Calibri"/>
                <w:bCs/>
                <w:color w:val="111111"/>
              </w:rPr>
              <w:t>Диаграмма сгорания задач, скорость команды, совещания в SCRUM</w:t>
            </w:r>
            <w:r w:rsidR="00FE2A51" w:rsidRPr="00C226EB">
              <w:rPr>
                <w:rFonts w:eastAsia="Calibri"/>
                <w:bCs/>
                <w:color w:val="111111"/>
              </w:rPr>
              <w:t>.</w:t>
            </w:r>
          </w:p>
          <w:p w:rsidR="006F4FC5" w:rsidRPr="00C226EB" w:rsidRDefault="00210E74" w:rsidP="00A872F5">
            <w:pPr>
              <w:pStyle w:val="Default"/>
              <w:spacing w:before="120"/>
              <w:rPr>
                <w:rFonts w:eastAsia="Calibri"/>
                <w:color w:val="111111"/>
              </w:rPr>
            </w:pPr>
            <w:r w:rsidRPr="00C226EB">
              <w:rPr>
                <w:rFonts w:eastAsia="Calibri"/>
                <w:b/>
                <w:i/>
                <w:color w:val="111111"/>
              </w:rPr>
              <w:lastRenderedPageBreak/>
              <w:t>Рекомендуемые источники</w:t>
            </w:r>
            <w:r w:rsidRPr="00C226EB">
              <w:rPr>
                <w:rFonts w:eastAsia="Calibri"/>
                <w:color w:val="111111"/>
              </w:rPr>
              <w:t>: Раздел 8 [</w:t>
            </w:r>
            <w:r w:rsidR="00A872F5" w:rsidRPr="00C226EB">
              <w:rPr>
                <w:rFonts w:eastAsia="Calibri"/>
                <w:color w:val="111111"/>
              </w:rPr>
              <w:t>4-8</w:t>
            </w:r>
            <w:r w:rsidRPr="00C226EB">
              <w:rPr>
                <w:rFonts w:eastAsia="Calibri"/>
                <w:color w:val="111111"/>
              </w:rPr>
              <w:t>]</w:t>
            </w:r>
            <w:r w:rsidR="005110AD" w:rsidRPr="00C226EB">
              <w:rPr>
                <w:rFonts w:eastAsia="Calibri"/>
                <w:color w:val="111111"/>
              </w:rPr>
              <w:t>.</w:t>
            </w:r>
          </w:p>
        </w:tc>
        <w:tc>
          <w:tcPr>
            <w:tcW w:w="3260" w:type="dxa"/>
          </w:tcPr>
          <w:p w:rsidR="00D57297" w:rsidRPr="00C226EB" w:rsidRDefault="00D57297" w:rsidP="00D57297">
            <w:pPr>
              <w:pStyle w:val="Default"/>
              <w:numPr>
                <w:ilvl w:val="0"/>
                <w:numId w:val="29"/>
              </w:numPr>
              <w:tabs>
                <w:tab w:val="left" w:pos="317"/>
              </w:tabs>
              <w:ind w:left="317" w:hanging="317"/>
              <w:rPr>
                <w:rFonts w:eastAsia="Calibri"/>
                <w:color w:val="111111"/>
              </w:rPr>
            </w:pPr>
            <w:r w:rsidRPr="00C226EB">
              <w:rPr>
                <w:rFonts w:eastAsia="Calibri"/>
                <w:bCs/>
                <w:color w:val="111111"/>
              </w:rPr>
              <w:lastRenderedPageBreak/>
              <w:t xml:space="preserve">Ответы на вопросы по теме лекции. </w:t>
            </w:r>
          </w:p>
          <w:p w:rsidR="00D57297" w:rsidRPr="00C226EB" w:rsidRDefault="00D57297" w:rsidP="00D57297">
            <w:pPr>
              <w:pStyle w:val="Default"/>
              <w:numPr>
                <w:ilvl w:val="0"/>
                <w:numId w:val="29"/>
              </w:numPr>
              <w:tabs>
                <w:tab w:val="left" w:pos="317"/>
              </w:tabs>
              <w:ind w:left="317" w:hanging="317"/>
              <w:rPr>
                <w:rFonts w:eastAsia="Calibri"/>
                <w:color w:val="111111"/>
              </w:rPr>
            </w:pPr>
            <w:r w:rsidRPr="00C226EB">
              <w:rPr>
                <w:rFonts w:eastAsia="Calibri"/>
                <w:color w:val="111111"/>
              </w:rPr>
              <w:t>Групповое обсуждение гибкого подхода к управлению проектами, разб</w:t>
            </w:r>
            <w:r w:rsidRPr="00C226EB">
              <w:rPr>
                <w:rFonts w:eastAsia="Calibri"/>
                <w:bCs/>
                <w:color w:val="111111"/>
              </w:rPr>
              <w:t xml:space="preserve">ор конкретной ситуации. </w:t>
            </w:r>
          </w:p>
          <w:p w:rsidR="006F4FC5" w:rsidRPr="00C226EB" w:rsidRDefault="00D57297" w:rsidP="00D57297">
            <w:pPr>
              <w:pStyle w:val="Default"/>
              <w:numPr>
                <w:ilvl w:val="0"/>
                <w:numId w:val="29"/>
              </w:numPr>
              <w:tabs>
                <w:tab w:val="left" w:pos="317"/>
              </w:tabs>
              <w:ind w:left="317" w:hanging="317"/>
              <w:rPr>
                <w:rFonts w:eastAsia="Calibri"/>
                <w:color w:val="111111"/>
              </w:rPr>
            </w:pPr>
            <w:r w:rsidRPr="00C226EB">
              <w:rPr>
                <w:rFonts w:eastAsia="Calibri"/>
                <w:bCs/>
                <w:color w:val="111111"/>
              </w:rPr>
              <w:t>Коллективная генерация идей, групповое обсуждение результата.</w:t>
            </w:r>
          </w:p>
        </w:tc>
      </w:tr>
      <w:tr w:rsidR="00F74254" w:rsidRPr="00C226EB" w:rsidTr="00C226EB">
        <w:tc>
          <w:tcPr>
            <w:tcW w:w="1809" w:type="dxa"/>
          </w:tcPr>
          <w:p w:rsidR="00F74254" w:rsidRPr="00C226EB" w:rsidRDefault="00FE2A51" w:rsidP="00F74254">
            <w:pPr>
              <w:pStyle w:val="Default"/>
              <w:keepNext/>
              <w:spacing w:before="240" w:after="120"/>
              <w:outlineLvl w:val="2"/>
              <w:rPr>
                <w:rFonts w:eastAsia="Calibri"/>
                <w:color w:val="111111"/>
              </w:rPr>
            </w:pPr>
            <w:r w:rsidRPr="00C226EB">
              <w:rPr>
                <w:rFonts w:eastAsia="Calibri"/>
                <w:color w:val="111111"/>
              </w:rPr>
              <w:t>Т</w:t>
            </w:r>
            <w:r w:rsidR="00F74254" w:rsidRPr="00C226EB">
              <w:rPr>
                <w:rFonts w:eastAsia="Calibri"/>
                <w:color w:val="111111"/>
              </w:rPr>
              <w:t xml:space="preserve">ема 4. </w:t>
            </w:r>
            <w:r w:rsidR="00F74254" w:rsidRPr="00C226EB">
              <w:rPr>
                <w:rFonts w:eastAsia="Calibri"/>
                <w:bCs/>
                <w:color w:val="111111"/>
              </w:rPr>
              <w:t xml:space="preserve">Бережливое производство </w:t>
            </w:r>
          </w:p>
          <w:p w:rsidR="00F74254" w:rsidRPr="00C226EB" w:rsidRDefault="00F74254" w:rsidP="00F74254">
            <w:pPr>
              <w:pStyle w:val="Default"/>
              <w:rPr>
                <w:rFonts w:eastAsia="Calibri"/>
                <w:color w:val="111111"/>
              </w:rPr>
            </w:pPr>
          </w:p>
        </w:tc>
        <w:tc>
          <w:tcPr>
            <w:tcW w:w="4820" w:type="dxa"/>
          </w:tcPr>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Что такое цикл PDSA?</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Ценности и принципы бережливого производства.</w:t>
            </w:r>
          </w:p>
          <w:p w:rsidR="00EA5D5D" w:rsidRPr="00C226EB" w:rsidRDefault="00F74254" w:rsidP="00D91F49">
            <w:pPr>
              <w:pStyle w:val="Default"/>
              <w:numPr>
                <w:ilvl w:val="0"/>
                <w:numId w:val="24"/>
              </w:numPr>
              <w:ind w:left="458" w:hanging="425"/>
              <w:rPr>
                <w:rFonts w:eastAsia="Calibri"/>
                <w:color w:val="111111"/>
              </w:rPr>
            </w:pPr>
            <w:r w:rsidRPr="00C226EB">
              <w:rPr>
                <w:rFonts w:eastAsia="Calibri"/>
                <w:color w:val="111111"/>
              </w:rPr>
              <w:t>Кайдзен.</w:t>
            </w:r>
            <w:r w:rsidR="00EA5D5D" w:rsidRPr="00C226EB">
              <w:rPr>
                <w:rFonts w:eastAsia="Calibri"/>
                <w:color w:val="111111"/>
              </w:rPr>
              <w:t xml:space="preserve"> </w:t>
            </w:r>
            <w:r w:rsidRPr="00C226EB">
              <w:rPr>
                <w:rFonts w:eastAsia="Calibri"/>
                <w:color w:val="111111"/>
              </w:rPr>
              <w:t>Cистема 5S.</w:t>
            </w:r>
            <w:r w:rsidR="00EA5D5D" w:rsidRPr="00C226EB">
              <w:rPr>
                <w:rFonts w:eastAsia="Calibri"/>
                <w:color w:val="111111"/>
              </w:rPr>
              <w:t xml:space="preserve"> </w:t>
            </w:r>
            <w:r w:rsidRPr="00C226EB">
              <w:rPr>
                <w:rFonts w:eastAsia="Calibri"/>
                <w:color w:val="111111"/>
              </w:rPr>
              <w:t>Метод 5W и 1H.</w:t>
            </w:r>
            <w:r w:rsidR="00EA5D5D" w:rsidRPr="00C226EB">
              <w:rPr>
                <w:rFonts w:eastAsia="Calibri"/>
                <w:color w:val="111111"/>
              </w:rPr>
              <w:t xml:space="preserve"> </w:t>
            </w:r>
          </w:p>
          <w:p w:rsidR="00F74254" w:rsidRPr="00C226EB" w:rsidRDefault="00F74254" w:rsidP="00D91F49">
            <w:pPr>
              <w:pStyle w:val="Default"/>
              <w:numPr>
                <w:ilvl w:val="0"/>
                <w:numId w:val="24"/>
              </w:numPr>
              <w:ind w:left="458" w:hanging="425"/>
              <w:rPr>
                <w:rFonts w:eastAsia="Calibri"/>
                <w:color w:val="111111"/>
              </w:rPr>
            </w:pPr>
            <w:r w:rsidRPr="00C226EB">
              <w:rPr>
                <w:rFonts w:eastAsia="Calibri"/>
                <w:color w:val="111111"/>
              </w:rPr>
              <w:t>Традиционный канбан.</w:t>
            </w:r>
            <w:r w:rsidR="00EA5D5D" w:rsidRPr="00C226EB">
              <w:rPr>
                <w:rFonts w:eastAsia="Calibri"/>
                <w:color w:val="111111"/>
              </w:rPr>
              <w:t xml:space="preserve"> История метода.</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Концепция «Точно вовремя».</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Принципы Канбан.</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Приоритизация в Канбан.</w:t>
            </w:r>
          </w:p>
          <w:p w:rsidR="00F74254" w:rsidRPr="00C226EB" w:rsidRDefault="00F74254" w:rsidP="00D91F49">
            <w:pPr>
              <w:pStyle w:val="Default"/>
              <w:numPr>
                <w:ilvl w:val="0"/>
                <w:numId w:val="24"/>
              </w:numPr>
              <w:ind w:left="458" w:hanging="425"/>
              <w:rPr>
                <w:rFonts w:eastAsia="Calibri"/>
                <w:color w:val="111111"/>
              </w:rPr>
            </w:pPr>
            <w:r w:rsidRPr="00C226EB">
              <w:rPr>
                <w:rFonts w:eastAsia="Calibri"/>
                <w:color w:val="111111"/>
              </w:rPr>
              <w:t>Канбан-доски.</w:t>
            </w:r>
            <w:r w:rsidR="00FE2A51" w:rsidRPr="00C226EB">
              <w:rPr>
                <w:rFonts w:eastAsia="Calibri"/>
                <w:color w:val="111111"/>
              </w:rPr>
              <w:t xml:space="preserve"> </w:t>
            </w:r>
            <w:r w:rsidRPr="00C226EB">
              <w:rPr>
                <w:rFonts w:eastAsia="Calibri"/>
                <w:color w:val="111111"/>
              </w:rPr>
              <w:t>Каnban-карточки.</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Метрики в Канбан.</w:t>
            </w:r>
          </w:p>
          <w:p w:rsidR="00F74254" w:rsidRPr="00C226EB" w:rsidRDefault="00F74254" w:rsidP="00FE2A51">
            <w:pPr>
              <w:pStyle w:val="Default"/>
              <w:numPr>
                <w:ilvl w:val="0"/>
                <w:numId w:val="24"/>
              </w:numPr>
              <w:ind w:left="458" w:hanging="425"/>
              <w:rPr>
                <w:rFonts w:eastAsia="Calibri"/>
                <w:color w:val="111111"/>
              </w:rPr>
            </w:pPr>
            <w:r w:rsidRPr="00C226EB">
              <w:rPr>
                <w:rFonts w:eastAsia="Calibri"/>
                <w:color w:val="111111"/>
              </w:rPr>
              <w:t xml:space="preserve">Канбан в производстве и </w:t>
            </w:r>
            <w:r w:rsidR="00FE2A51" w:rsidRPr="00C226EB">
              <w:rPr>
                <w:rFonts w:eastAsia="Calibri"/>
                <w:color w:val="111111"/>
              </w:rPr>
              <w:t>н</w:t>
            </w:r>
            <w:r w:rsidRPr="00C226EB">
              <w:rPr>
                <w:rFonts w:eastAsia="Calibri"/>
                <w:color w:val="111111"/>
              </w:rPr>
              <w:t>епроизводственной сфере</w:t>
            </w:r>
            <w:r w:rsidR="00FE2A51" w:rsidRPr="00C226EB">
              <w:rPr>
                <w:rFonts w:eastAsia="Calibri"/>
                <w:color w:val="111111"/>
              </w:rPr>
              <w:t>.</w:t>
            </w:r>
          </w:p>
          <w:p w:rsidR="00F74254" w:rsidRPr="00C226EB" w:rsidRDefault="00F74254" w:rsidP="00FE2A51">
            <w:pPr>
              <w:pStyle w:val="Default"/>
              <w:ind w:left="458" w:hanging="425"/>
              <w:rPr>
                <w:rFonts w:eastAsia="Calibri"/>
                <w:color w:val="111111"/>
              </w:rPr>
            </w:pPr>
          </w:p>
          <w:p w:rsidR="00F74254" w:rsidRPr="00C226EB" w:rsidRDefault="00F74254" w:rsidP="00A872F5">
            <w:pPr>
              <w:pStyle w:val="Default"/>
              <w:rPr>
                <w:rFonts w:eastAsia="Calibri"/>
                <w:color w:val="111111"/>
              </w:rPr>
            </w:pPr>
            <w:r w:rsidRPr="00C226EB">
              <w:rPr>
                <w:rFonts w:eastAsia="Calibri"/>
                <w:b/>
                <w:i/>
                <w:color w:val="111111"/>
              </w:rPr>
              <w:t>Рекомендуемые источники</w:t>
            </w:r>
            <w:r w:rsidRPr="00C226EB">
              <w:rPr>
                <w:rFonts w:eastAsia="Calibri"/>
                <w:color w:val="111111"/>
              </w:rPr>
              <w:t>: Раздел 8 [</w:t>
            </w:r>
            <w:r w:rsidR="00A872F5" w:rsidRPr="00C226EB">
              <w:rPr>
                <w:rFonts w:eastAsia="Calibri"/>
                <w:color w:val="111111"/>
              </w:rPr>
              <w:t>4-9</w:t>
            </w:r>
            <w:r w:rsidRPr="00C226EB">
              <w:rPr>
                <w:rFonts w:eastAsia="Calibri"/>
                <w:color w:val="111111"/>
              </w:rPr>
              <w:t>]</w:t>
            </w:r>
            <w:r w:rsidR="005110AD" w:rsidRPr="00C226EB">
              <w:rPr>
                <w:rFonts w:eastAsia="Calibri"/>
                <w:color w:val="111111"/>
              </w:rPr>
              <w:t>.</w:t>
            </w:r>
          </w:p>
        </w:tc>
        <w:tc>
          <w:tcPr>
            <w:tcW w:w="3260" w:type="dxa"/>
          </w:tcPr>
          <w:p w:rsidR="00D57297" w:rsidRPr="00C226EB" w:rsidRDefault="00D57297" w:rsidP="00D57297">
            <w:pPr>
              <w:pStyle w:val="Default"/>
              <w:numPr>
                <w:ilvl w:val="0"/>
                <w:numId w:val="30"/>
              </w:numPr>
              <w:tabs>
                <w:tab w:val="left" w:pos="176"/>
              </w:tabs>
              <w:ind w:left="317" w:hanging="283"/>
              <w:rPr>
                <w:rFonts w:eastAsia="Calibri"/>
                <w:color w:val="111111"/>
              </w:rPr>
            </w:pPr>
            <w:r w:rsidRPr="00C226EB">
              <w:rPr>
                <w:rFonts w:eastAsia="Calibri"/>
                <w:bCs/>
                <w:color w:val="111111"/>
              </w:rPr>
              <w:t xml:space="preserve">Ответы на вопросы по теме лекции. </w:t>
            </w:r>
          </w:p>
          <w:p w:rsidR="00D57297" w:rsidRPr="00C226EB" w:rsidRDefault="00D57297" w:rsidP="00D57297">
            <w:pPr>
              <w:pStyle w:val="Default"/>
              <w:numPr>
                <w:ilvl w:val="0"/>
                <w:numId w:val="30"/>
              </w:numPr>
              <w:tabs>
                <w:tab w:val="left" w:pos="176"/>
              </w:tabs>
              <w:ind w:left="317" w:hanging="283"/>
              <w:rPr>
                <w:rFonts w:eastAsia="Calibri"/>
                <w:color w:val="111111"/>
              </w:rPr>
            </w:pPr>
            <w:r w:rsidRPr="00C226EB">
              <w:rPr>
                <w:rFonts w:eastAsia="Calibri"/>
                <w:color w:val="111111"/>
              </w:rPr>
              <w:t>Групповое обсуждение гибкого подхода к управлению проектами, разб</w:t>
            </w:r>
            <w:r w:rsidRPr="00C226EB">
              <w:rPr>
                <w:rFonts w:eastAsia="Calibri"/>
                <w:bCs/>
                <w:color w:val="111111"/>
              </w:rPr>
              <w:t xml:space="preserve">ор конкретной ситуации. </w:t>
            </w:r>
          </w:p>
          <w:p w:rsidR="00F74254" w:rsidRPr="00C226EB" w:rsidRDefault="00D57297" w:rsidP="00D57297">
            <w:pPr>
              <w:pStyle w:val="Default"/>
              <w:numPr>
                <w:ilvl w:val="0"/>
                <w:numId w:val="30"/>
              </w:numPr>
              <w:ind w:left="317" w:hanging="283"/>
              <w:rPr>
                <w:rFonts w:eastAsia="Calibri"/>
                <w:color w:val="111111"/>
              </w:rPr>
            </w:pPr>
            <w:r w:rsidRPr="00C226EB">
              <w:rPr>
                <w:rFonts w:eastAsia="Calibri"/>
                <w:bCs/>
                <w:color w:val="111111"/>
              </w:rPr>
              <w:t>Коллективная генерация идей, групповое обсуждение результата.</w:t>
            </w:r>
          </w:p>
        </w:tc>
      </w:tr>
    </w:tbl>
    <w:p w:rsidR="005A6563" w:rsidRDefault="005A6563" w:rsidP="00E45F89">
      <w:pPr>
        <w:widowControl w:val="0"/>
        <w:spacing w:line="360" w:lineRule="auto"/>
        <w:ind w:firstLine="709"/>
        <w:jc w:val="both"/>
        <w:outlineLvl w:val="0"/>
        <w:rPr>
          <w:b/>
          <w:sz w:val="26"/>
          <w:szCs w:val="26"/>
        </w:rPr>
      </w:pPr>
      <w:bookmarkStart w:id="12" w:name="_Toc27351653"/>
    </w:p>
    <w:p w:rsidR="006F4FC5" w:rsidRPr="005A6563" w:rsidRDefault="00210E74" w:rsidP="00746528">
      <w:pPr>
        <w:widowControl w:val="0"/>
        <w:tabs>
          <w:tab w:val="left" w:pos="1276"/>
        </w:tabs>
        <w:spacing w:line="360" w:lineRule="auto"/>
        <w:ind w:firstLine="567"/>
        <w:jc w:val="both"/>
        <w:outlineLvl w:val="0"/>
        <w:rPr>
          <w:b/>
          <w:sz w:val="28"/>
          <w:szCs w:val="28"/>
        </w:rPr>
      </w:pPr>
      <w:r>
        <w:rPr>
          <w:b/>
          <w:sz w:val="26"/>
          <w:szCs w:val="26"/>
        </w:rPr>
        <w:t>6</w:t>
      </w:r>
      <w:r w:rsidR="005A6563">
        <w:rPr>
          <w:b/>
          <w:sz w:val="28"/>
          <w:szCs w:val="28"/>
        </w:rPr>
        <w:t>.</w:t>
      </w:r>
      <w:r w:rsidR="00746528">
        <w:rPr>
          <w:b/>
          <w:sz w:val="28"/>
          <w:szCs w:val="28"/>
        </w:rPr>
        <w:t xml:space="preserve"> </w:t>
      </w:r>
      <w:r w:rsidRPr="005A6563">
        <w:rPr>
          <w:b/>
          <w:sz w:val="28"/>
          <w:szCs w:val="28"/>
        </w:rPr>
        <w:t xml:space="preserve">Перечень учебно-методического обеспечения для самостоятельной </w:t>
      </w:r>
      <w:r w:rsidRPr="005A6563">
        <w:rPr>
          <w:b/>
          <w:color w:val="000000"/>
          <w:sz w:val="28"/>
          <w:szCs w:val="28"/>
        </w:rPr>
        <w:t>работы обучающихся по дисциплине</w:t>
      </w:r>
      <w:bookmarkEnd w:id="12"/>
      <w:r w:rsidRPr="005A6563">
        <w:rPr>
          <w:b/>
          <w:color w:val="000000"/>
          <w:sz w:val="28"/>
          <w:szCs w:val="28"/>
        </w:rPr>
        <w:t xml:space="preserve"> "Гибкое управление проектами"</w:t>
      </w:r>
    </w:p>
    <w:p w:rsidR="006F4FC5" w:rsidRPr="005A6563" w:rsidRDefault="00210E74" w:rsidP="00746528">
      <w:pPr>
        <w:spacing w:line="360" w:lineRule="auto"/>
        <w:ind w:firstLine="567"/>
        <w:jc w:val="both"/>
        <w:outlineLvl w:val="1"/>
        <w:rPr>
          <w:color w:val="000000"/>
          <w:sz w:val="28"/>
          <w:szCs w:val="28"/>
        </w:rPr>
      </w:pPr>
      <w:bookmarkStart w:id="13" w:name="_Toc27351654"/>
      <w:r w:rsidRPr="005A6563">
        <w:rPr>
          <w:b/>
          <w:color w:val="000000"/>
          <w:sz w:val="28"/>
          <w:szCs w:val="28"/>
        </w:rPr>
        <w:t xml:space="preserve">6.1. </w:t>
      </w:r>
      <w:bookmarkEnd w:id="13"/>
      <w:r w:rsidR="00D91F49" w:rsidRPr="00F36684">
        <w:rPr>
          <w:b/>
          <w:sz w:val="28"/>
          <w:szCs w:val="28"/>
        </w:rPr>
        <w:t>Перечень вопросов, отводим</w:t>
      </w:r>
      <w:r w:rsidR="00D91F49">
        <w:rPr>
          <w:b/>
          <w:sz w:val="28"/>
          <w:szCs w:val="28"/>
        </w:rPr>
        <w:t xml:space="preserve">ых на самостоятельное освоение </w:t>
      </w:r>
      <w:r w:rsidR="00D91F49" w:rsidRPr="00F36684">
        <w:rPr>
          <w:b/>
          <w:sz w:val="28"/>
          <w:szCs w:val="28"/>
        </w:rPr>
        <w:t>дисциплины, формы внеаудиторной самостоятельной работы</w:t>
      </w:r>
    </w:p>
    <w:p w:rsidR="006F4FC5" w:rsidRPr="00E45F89" w:rsidRDefault="00E45F89" w:rsidP="00E45F89">
      <w:pPr>
        <w:ind w:firstLine="709"/>
        <w:jc w:val="right"/>
        <w:rPr>
          <w:color w:val="000000"/>
          <w:sz w:val="28"/>
          <w:szCs w:val="28"/>
        </w:rPr>
      </w:pPr>
      <w:r w:rsidRPr="00E45F89">
        <w:rPr>
          <w:color w:val="000000"/>
          <w:sz w:val="28"/>
          <w:szCs w:val="28"/>
        </w:rPr>
        <w:t xml:space="preserve">Таблица </w:t>
      </w:r>
      <w:r w:rsidR="00C11ED1">
        <w:rPr>
          <w:color w:val="000000"/>
          <w:sz w:val="28"/>
          <w:szCs w:val="28"/>
        </w:rPr>
        <w:t>3</w:t>
      </w:r>
    </w:p>
    <w:tbl>
      <w:tblPr>
        <w:tblStyle w:val="affd"/>
        <w:tblW w:w="9889" w:type="dxa"/>
        <w:tblLayout w:type="fixed"/>
        <w:tblLook w:val="04A0" w:firstRow="1" w:lastRow="0" w:firstColumn="1" w:lastColumn="0" w:noHBand="0" w:noVBand="1"/>
      </w:tblPr>
      <w:tblGrid>
        <w:gridCol w:w="2113"/>
        <w:gridCol w:w="3665"/>
        <w:gridCol w:w="4111"/>
      </w:tblGrid>
      <w:tr w:rsidR="00D91F49" w:rsidRPr="00C226EB" w:rsidTr="00D91F49">
        <w:tc>
          <w:tcPr>
            <w:tcW w:w="2113" w:type="dxa"/>
          </w:tcPr>
          <w:p w:rsidR="00D91F49" w:rsidRPr="00C226EB" w:rsidRDefault="00D91F49" w:rsidP="00D91F49">
            <w:pPr>
              <w:pStyle w:val="Default"/>
              <w:jc w:val="center"/>
              <w:rPr>
                <w:rFonts w:eastAsia="Calibri"/>
              </w:rPr>
            </w:pPr>
            <w:r w:rsidRPr="00C226EB">
              <w:rPr>
                <w:rFonts w:eastAsia="Calibri"/>
                <w:b/>
              </w:rPr>
              <w:t>Наименование темы (раздела) дисциплины</w:t>
            </w:r>
          </w:p>
        </w:tc>
        <w:tc>
          <w:tcPr>
            <w:tcW w:w="3665" w:type="dxa"/>
            <w:shd w:val="clear" w:color="auto" w:fill="auto"/>
          </w:tcPr>
          <w:p w:rsidR="00D91F49" w:rsidRPr="00C226EB" w:rsidRDefault="00D91F49" w:rsidP="00D91F49">
            <w:pPr>
              <w:keepNext/>
              <w:jc w:val="center"/>
              <w:rPr>
                <w:b/>
                <w:sz w:val="24"/>
                <w:szCs w:val="24"/>
              </w:rPr>
            </w:pPr>
            <w:r w:rsidRPr="00C226EB">
              <w:rPr>
                <w:b/>
                <w:sz w:val="24"/>
                <w:szCs w:val="24"/>
              </w:rPr>
              <w:t>Перечень вопросов, отводимых на самостоятельное освоение</w:t>
            </w:r>
          </w:p>
        </w:tc>
        <w:tc>
          <w:tcPr>
            <w:tcW w:w="4111" w:type="dxa"/>
          </w:tcPr>
          <w:p w:rsidR="00D91F49" w:rsidRPr="00C226EB" w:rsidRDefault="00D91F49" w:rsidP="00D91F49">
            <w:pPr>
              <w:keepNext/>
              <w:jc w:val="center"/>
              <w:rPr>
                <w:b/>
                <w:sz w:val="24"/>
                <w:szCs w:val="24"/>
              </w:rPr>
            </w:pPr>
            <w:r w:rsidRPr="00C226EB">
              <w:rPr>
                <w:b/>
                <w:sz w:val="24"/>
                <w:szCs w:val="24"/>
              </w:rPr>
              <w:t>Формы внеаудиторной самостоятельной работы</w:t>
            </w:r>
          </w:p>
        </w:tc>
      </w:tr>
      <w:tr w:rsidR="00DB3CA8" w:rsidRPr="00C226EB" w:rsidTr="00746528">
        <w:tc>
          <w:tcPr>
            <w:tcW w:w="2113" w:type="dxa"/>
          </w:tcPr>
          <w:p w:rsidR="00DB3CA8" w:rsidRPr="00C226EB" w:rsidRDefault="00DB3CA8" w:rsidP="00DB3CA8">
            <w:pPr>
              <w:pStyle w:val="Default"/>
              <w:rPr>
                <w:rFonts w:eastAsia="Calibri"/>
              </w:rPr>
            </w:pPr>
            <w:r w:rsidRPr="00C226EB">
              <w:rPr>
                <w:rFonts w:eastAsia="Calibri"/>
              </w:rPr>
              <w:t>Тема 1. Классический подход к управлению проектами</w:t>
            </w:r>
          </w:p>
        </w:tc>
        <w:tc>
          <w:tcPr>
            <w:tcW w:w="3665" w:type="dxa"/>
          </w:tcPr>
          <w:p w:rsidR="00DB3CA8" w:rsidRPr="00C226EB" w:rsidRDefault="00DB3CA8" w:rsidP="00DB3CA8">
            <w:pPr>
              <w:pStyle w:val="Default"/>
              <w:rPr>
                <w:rFonts w:eastAsia="Calibri"/>
                <w:color w:val="auto"/>
              </w:rPr>
            </w:pPr>
            <w:r w:rsidRPr="00C226EB">
              <w:rPr>
                <w:rFonts w:eastAsia="Calibri"/>
                <w:color w:val="auto"/>
              </w:rPr>
              <w:t>Концепция проекта, иерархическая структура работ, календарно-ресурсный план и мероприятия по контролю за ходом программ развития организации.</w:t>
            </w:r>
          </w:p>
        </w:tc>
        <w:tc>
          <w:tcPr>
            <w:tcW w:w="4111" w:type="dxa"/>
          </w:tcPr>
          <w:p w:rsidR="00DB3CA8" w:rsidRPr="00C226EB" w:rsidRDefault="00DB3CA8" w:rsidP="00DB3CA8">
            <w:pPr>
              <w:pStyle w:val="Default"/>
              <w:rPr>
                <w:rFonts w:eastAsia="Calibri"/>
                <w:color w:val="auto"/>
              </w:rPr>
            </w:pPr>
            <w:r w:rsidRPr="00C226EB">
              <w:rPr>
                <w:rFonts w:eastAsia="Calibri"/>
                <w:color w:val="auto"/>
              </w:rPr>
              <w:t>Подготовка к семинарским и практическим занятиям, изучение литературы и Интернет-источников;</w:t>
            </w:r>
          </w:p>
          <w:p w:rsidR="00DB3CA8" w:rsidRPr="00C226EB" w:rsidRDefault="00DB3CA8" w:rsidP="00DB3CA8">
            <w:pPr>
              <w:pStyle w:val="Default"/>
              <w:rPr>
                <w:rFonts w:eastAsia="Calibri"/>
                <w:color w:val="auto"/>
              </w:rPr>
            </w:pPr>
            <w:r w:rsidRPr="00C226EB">
              <w:rPr>
                <w:rFonts w:eastAsia="Calibri"/>
                <w:color w:val="auto"/>
              </w:rPr>
              <w:t>подбор материала для тезисов информационных сообщений;</w:t>
            </w:r>
          </w:p>
          <w:p w:rsidR="00DB3CA8" w:rsidRPr="00C226EB" w:rsidRDefault="00DB3CA8" w:rsidP="00DB3CA8">
            <w:pPr>
              <w:pStyle w:val="Default"/>
              <w:rPr>
                <w:rFonts w:eastAsia="Calibri"/>
                <w:color w:val="auto"/>
              </w:rPr>
            </w:pPr>
            <w:r w:rsidRPr="00C226EB">
              <w:rPr>
                <w:rFonts w:eastAsia="Calibri"/>
                <w:color w:val="auto"/>
              </w:rPr>
              <w:t>подготовка к контролю знаний.</w:t>
            </w:r>
          </w:p>
        </w:tc>
      </w:tr>
      <w:tr w:rsidR="00DB3CA8" w:rsidRPr="00C226EB" w:rsidTr="00746528">
        <w:trPr>
          <w:trHeight w:val="415"/>
        </w:trPr>
        <w:tc>
          <w:tcPr>
            <w:tcW w:w="2113" w:type="dxa"/>
          </w:tcPr>
          <w:p w:rsidR="00DB3CA8" w:rsidRPr="00C226EB" w:rsidRDefault="00DB3CA8" w:rsidP="00DB3CA8">
            <w:pPr>
              <w:pStyle w:val="Default"/>
              <w:keepNext/>
              <w:spacing w:before="240" w:after="120"/>
              <w:outlineLvl w:val="2"/>
              <w:rPr>
                <w:rFonts w:eastAsia="Calibri"/>
              </w:rPr>
            </w:pPr>
            <w:r w:rsidRPr="00C226EB">
              <w:rPr>
                <w:rFonts w:eastAsia="Calibri"/>
              </w:rPr>
              <w:t xml:space="preserve">Тема 2. </w:t>
            </w:r>
            <w:r w:rsidRPr="00C226EB">
              <w:rPr>
                <w:rFonts w:eastAsia="Calibri"/>
                <w:bCs/>
              </w:rPr>
              <w:t>Гибкий подход к управлению проектами</w:t>
            </w:r>
          </w:p>
          <w:p w:rsidR="00DB3CA8" w:rsidRPr="00C226EB" w:rsidRDefault="00DB3CA8" w:rsidP="00DB3CA8">
            <w:pPr>
              <w:pStyle w:val="Default"/>
              <w:rPr>
                <w:rFonts w:eastAsia="Calibri"/>
              </w:rPr>
            </w:pPr>
          </w:p>
        </w:tc>
        <w:tc>
          <w:tcPr>
            <w:tcW w:w="3665" w:type="dxa"/>
          </w:tcPr>
          <w:p w:rsidR="00DB3CA8" w:rsidRPr="00C226EB" w:rsidRDefault="00DB3CA8" w:rsidP="00DB3CA8">
            <w:pPr>
              <w:pStyle w:val="Default"/>
              <w:rPr>
                <w:rFonts w:eastAsia="Calibri"/>
                <w:bCs/>
                <w:color w:val="auto"/>
              </w:rPr>
            </w:pPr>
            <w:r w:rsidRPr="00C226EB">
              <w:rPr>
                <w:rFonts w:eastAsia="Calibri"/>
                <w:bCs/>
                <w:color w:val="auto"/>
              </w:rPr>
              <w:t xml:space="preserve">Предпосылки возникновения </w:t>
            </w:r>
            <w:r w:rsidRPr="00C226EB">
              <w:rPr>
                <w:rFonts w:eastAsia="Calibri"/>
                <w:bCs/>
                <w:color w:val="auto"/>
                <w:lang w:val="en-US"/>
              </w:rPr>
              <w:t>Agile</w:t>
            </w:r>
            <w:r w:rsidRPr="00C226EB">
              <w:rPr>
                <w:rFonts w:eastAsia="Calibri"/>
                <w:bCs/>
                <w:color w:val="auto"/>
              </w:rPr>
              <w:t>, развитие гибких методологий.</w:t>
            </w:r>
          </w:p>
          <w:p w:rsidR="00DB3CA8" w:rsidRPr="00C226EB" w:rsidRDefault="00DB3CA8" w:rsidP="00DB3CA8">
            <w:pPr>
              <w:pStyle w:val="Default"/>
              <w:rPr>
                <w:rFonts w:eastAsia="Calibri"/>
                <w:color w:val="auto"/>
              </w:rPr>
            </w:pPr>
            <w:r w:rsidRPr="00C226EB">
              <w:rPr>
                <w:rFonts w:eastAsia="Calibri"/>
                <w:color w:val="auto"/>
              </w:rPr>
              <w:t>Шесть сигм, Виды потерь, «Кружки качества», Теория ограничений.</w:t>
            </w:r>
          </w:p>
          <w:p w:rsidR="00DB3CA8" w:rsidRPr="00C226EB" w:rsidRDefault="00DB3CA8" w:rsidP="00DB3CA8">
            <w:pPr>
              <w:pStyle w:val="Default"/>
              <w:rPr>
                <w:rFonts w:eastAsia="Calibri"/>
                <w:color w:val="auto"/>
              </w:rPr>
            </w:pPr>
            <w:r w:rsidRPr="00C226EB">
              <w:rPr>
                <w:rFonts w:eastAsia="Calibri"/>
                <w:color w:val="auto"/>
              </w:rPr>
              <w:t>Программное обеспечение для построения Канбан-систем</w:t>
            </w:r>
          </w:p>
        </w:tc>
        <w:tc>
          <w:tcPr>
            <w:tcW w:w="4111" w:type="dxa"/>
          </w:tcPr>
          <w:p w:rsidR="00DB3CA8" w:rsidRPr="00C226EB" w:rsidRDefault="00DB3CA8" w:rsidP="00DB3CA8">
            <w:pPr>
              <w:pStyle w:val="Default"/>
              <w:rPr>
                <w:rFonts w:eastAsia="Calibri"/>
                <w:color w:val="auto"/>
              </w:rPr>
            </w:pPr>
            <w:r w:rsidRPr="00C226EB">
              <w:rPr>
                <w:rFonts w:eastAsia="Calibri"/>
                <w:color w:val="auto"/>
              </w:rPr>
              <w:t>Подготовка к семинарским и практическим занятиям, изучение литературы и Интернет-источников;</w:t>
            </w:r>
          </w:p>
          <w:p w:rsidR="00DB3CA8" w:rsidRPr="00C226EB" w:rsidRDefault="00DB3CA8" w:rsidP="00DB3CA8">
            <w:pPr>
              <w:pStyle w:val="Default"/>
              <w:rPr>
                <w:rFonts w:eastAsia="Calibri"/>
                <w:color w:val="auto"/>
              </w:rPr>
            </w:pPr>
            <w:r w:rsidRPr="00C226EB">
              <w:rPr>
                <w:rFonts w:eastAsia="Calibri"/>
                <w:color w:val="auto"/>
              </w:rPr>
              <w:t>подбор материала для тезисов информационных сообщений;</w:t>
            </w:r>
          </w:p>
          <w:p w:rsidR="00DB3CA8" w:rsidRPr="00C226EB" w:rsidRDefault="00DB3CA8" w:rsidP="00DB3CA8">
            <w:pPr>
              <w:pStyle w:val="Default"/>
              <w:rPr>
                <w:rFonts w:eastAsia="Calibri"/>
                <w:color w:val="auto"/>
              </w:rPr>
            </w:pPr>
            <w:r w:rsidRPr="00C226EB">
              <w:rPr>
                <w:rFonts w:eastAsia="Calibri"/>
                <w:color w:val="auto"/>
              </w:rPr>
              <w:t>подготовка к контролю знаний, проектная работа.</w:t>
            </w:r>
          </w:p>
        </w:tc>
      </w:tr>
      <w:tr w:rsidR="00DB3CA8" w:rsidRPr="00C226EB" w:rsidTr="00746528">
        <w:tc>
          <w:tcPr>
            <w:tcW w:w="2113" w:type="dxa"/>
          </w:tcPr>
          <w:p w:rsidR="00DB3CA8" w:rsidRPr="00C226EB" w:rsidRDefault="00DB3CA8" w:rsidP="00DB3CA8">
            <w:pPr>
              <w:pStyle w:val="Default"/>
              <w:rPr>
                <w:rFonts w:eastAsia="Calibri"/>
              </w:rPr>
            </w:pPr>
            <w:r w:rsidRPr="00C226EB">
              <w:rPr>
                <w:rFonts w:eastAsia="Calibri"/>
              </w:rPr>
              <w:t>Тема 3. Agile практики и Фреймворк Scrum</w:t>
            </w:r>
          </w:p>
        </w:tc>
        <w:tc>
          <w:tcPr>
            <w:tcW w:w="3665" w:type="dxa"/>
          </w:tcPr>
          <w:p w:rsidR="00DB3CA8" w:rsidRPr="00C226EB" w:rsidRDefault="00DB3CA8" w:rsidP="00DB3CA8">
            <w:pPr>
              <w:pStyle w:val="Default"/>
              <w:rPr>
                <w:rFonts w:eastAsia="Calibri"/>
                <w:color w:val="auto"/>
              </w:rPr>
            </w:pPr>
            <w:r w:rsidRPr="00C226EB">
              <w:rPr>
                <w:rFonts w:eastAsia="Calibri"/>
                <w:color w:val="auto"/>
              </w:rPr>
              <w:t>Руководство Scrum Guide</w:t>
            </w:r>
          </w:p>
          <w:p w:rsidR="00DB3CA8" w:rsidRPr="00C226EB" w:rsidRDefault="00DB3CA8" w:rsidP="00DB3CA8">
            <w:pPr>
              <w:pStyle w:val="Default"/>
              <w:rPr>
                <w:rFonts w:eastAsia="Calibri"/>
                <w:color w:val="auto"/>
              </w:rPr>
            </w:pPr>
            <w:r w:rsidRPr="00C226EB">
              <w:rPr>
                <w:rFonts w:eastAsia="Calibri"/>
                <w:bCs/>
                <w:color w:val="auto"/>
              </w:rPr>
              <w:t>Семейство методологий Crystal, Метод разработки динамических систем (DSDM), Экстремальное программирование (XP)</w:t>
            </w:r>
          </w:p>
        </w:tc>
        <w:tc>
          <w:tcPr>
            <w:tcW w:w="4111" w:type="dxa"/>
          </w:tcPr>
          <w:p w:rsidR="00DB3CA8" w:rsidRPr="00C226EB" w:rsidRDefault="00DB3CA8" w:rsidP="00DB3CA8">
            <w:pPr>
              <w:pStyle w:val="Default"/>
              <w:rPr>
                <w:rFonts w:eastAsia="Calibri"/>
                <w:color w:val="auto"/>
              </w:rPr>
            </w:pPr>
            <w:r w:rsidRPr="00C226EB">
              <w:rPr>
                <w:rFonts w:eastAsia="Calibri"/>
                <w:color w:val="auto"/>
              </w:rPr>
              <w:t>Подготовка к семинарским и практическим занятиям, изучение литературы и Интернет-источников;</w:t>
            </w:r>
          </w:p>
          <w:p w:rsidR="00DB3CA8" w:rsidRPr="00C226EB" w:rsidRDefault="00DB3CA8" w:rsidP="00DB3CA8">
            <w:pPr>
              <w:pStyle w:val="Default"/>
              <w:rPr>
                <w:rFonts w:eastAsia="Calibri"/>
                <w:color w:val="auto"/>
              </w:rPr>
            </w:pPr>
            <w:r w:rsidRPr="00C226EB">
              <w:rPr>
                <w:rFonts w:eastAsia="Calibri"/>
                <w:color w:val="auto"/>
              </w:rPr>
              <w:t>подбор материала для тезисов информационных сообщений;</w:t>
            </w:r>
          </w:p>
          <w:p w:rsidR="00DB3CA8" w:rsidRPr="00C226EB" w:rsidRDefault="00DB3CA8" w:rsidP="00DB3CA8">
            <w:pPr>
              <w:pStyle w:val="Default"/>
              <w:rPr>
                <w:rFonts w:eastAsia="Calibri"/>
                <w:color w:val="auto"/>
              </w:rPr>
            </w:pPr>
            <w:r w:rsidRPr="00C226EB">
              <w:rPr>
                <w:rFonts w:eastAsia="Calibri"/>
                <w:color w:val="auto"/>
              </w:rPr>
              <w:t>подготовка к контролю знаний, проектная работа.</w:t>
            </w:r>
          </w:p>
        </w:tc>
      </w:tr>
      <w:tr w:rsidR="00DB3CA8" w:rsidRPr="00C226EB" w:rsidTr="00746528">
        <w:tc>
          <w:tcPr>
            <w:tcW w:w="2113" w:type="dxa"/>
          </w:tcPr>
          <w:p w:rsidR="00DB3CA8" w:rsidRPr="00C226EB" w:rsidRDefault="00DB3CA8" w:rsidP="00DB3CA8">
            <w:pPr>
              <w:pStyle w:val="Default"/>
              <w:rPr>
                <w:rFonts w:eastAsia="Calibri"/>
              </w:rPr>
            </w:pPr>
            <w:r w:rsidRPr="00C226EB">
              <w:rPr>
                <w:rFonts w:eastAsia="Calibri"/>
              </w:rPr>
              <w:t xml:space="preserve">Тема 4. Бережливое </w:t>
            </w:r>
            <w:r w:rsidRPr="00C226EB">
              <w:rPr>
                <w:rFonts w:eastAsia="Calibri"/>
              </w:rPr>
              <w:lastRenderedPageBreak/>
              <w:t>производство</w:t>
            </w:r>
          </w:p>
        </w:tc>
        <w:tc>
          <w:tcPr>
            <w:tcW w:w="3665" w:type="dxa"/>
          </w:tcPr>
          <w:p w:rsidR="00DB3CA8" w:rsidRPr="00C226EB" w:rsidRDefault="00DB3CA8" w:rsidP="00DB3CA8">
            <w:pPr>
              <w:pStyle w:val="Default"/>
              <w:rPr>
                <w:rFonts w:eastAsia="Calibri"/>
                <w:color w:val="auto"/>
              </w:rPr>
            </w:pPr>
            <w:r w:rsidRPr="00C226EB">
              <w:rPr>
                <w:rFonts w:eastAsia="Calibri"/>
                <w:color w:val="auto"/>
              </w:rPr>
              <w:lastRenderedPageBreak/>
              <w:t xml:space="preserve">Методы стимулирования инновационной активности </w:t>
            </w:r>
            <w:r w:rsidRPr="00C226EB">
              <w:rPr>
                <w:rFonts w:eastAsia="Calibri"/>
                <w:color w:val="auto"/>
              </w:rPr>
              <w:lastRenderedPageBreak/>
              <w:t xml:space="preserve">персонала.  </w:t>
            </w:r>
          </w:p>
          <w:p w:rsidR="00DB3CA8" w:rsidRPr="00C226EB" w:rsidRDefault="00DB3CA8" w:rsidP="00DB3CA8">
            <w:pPr>
              <w:pStyle w:val="Default"/>
              <w:rPr>
                <w:rFonts w:eastAsia="Calibri"/>
                <w:color w:val="auto"/>
              </w:rPr>
            </w:pPr>
            <w:r w:rsidRPr="00C226EB">
              <w:rPr>
                <w:rFonts w:eastAsia="Calibri"/>
                <w:color w:val="auto"/>
              </w:rPr>
              <w:t>Понятие инновационной среды в организации.</w:t>
            </w:r>
          </w:p>
        </w:tc>
        <w:tc>
          <w:tcPr>
            <w:tcW w:w="4111" w:type="dxa"/>
          </w:tcPr>
          <w:p w:rsidR="00DB3CA8" w:rsidRPr="00C226EB" w:rsidRDefault="00DB3CA8" w:rsidP="00DB3CA8">
            <w:pPr>
              <w:pStyle w:val="Default"/>
              <w:rPr>
                <w:rFonts w:eastAsia="Calibri"/>
                <w:color w:val="auto"/>
              </w:rPr>
            </w:pPr>
            <w:r w:rsidRPr="00C226EB">
              <w:rPr>
                <w:rFonts w:eastAsia="Calibri"/>
                <w:color w:val="auto"/>
              </w:rPr>
              <w:lastRenderedPageBreak/>
              <w:t xml:space="preserve">Подготовка к семинарским и практическим занятиям, изучение </w:t>
            </w:r>
            <w:r w:rsidRPr="00C226EB">
              <w:rPr>
                <w:rFonts w:eastAsia="Calibri"/>
                <w:color w:val="auto"/>
              </w:rPr>
              <w:lastRenderedPageBreak/>
              <w:t>литературы и Интернет-источников;</w:t>
            </w:r>
          </w:p>
          <w:p w:rsidR="00DB3CA8" w:rsidRPr="00C226EB" w:rsidRDefault="00DB3CA8" w:rsidP="00DB3CA8">
            <w:pPr>
              <w:pStyle w:val="Default"/>
              <w:rPr>
                <w:rFonts w:eastAsia="Calibri"/>
                <w:color w:val="auto"/>
              </w:rPr>
            </w:pPr>
            <w:r w:rsidRPr="00C226EB">
              <w:rPr>
                <w:rFonts w:eastAsia="Calibri"/>
                <w:color w:val="auto"/>
              </w:rPr>
              <w:t>подбор материала для тезисов</w:t>
            </w:r>
            <w:r w:rsidRPr="00C226EB">
              <w:rPr>
                <w:color w:val="auto"/>
              </w:rPr>
              <w:t xml:space="preserve"> </w:t>
            </w:r>
            <w:r w:rsidRPr="00C226EB">
              <w:rPr>
                <w:rFonts w:eastAsia="Calibri"/>
                <w:color w:val="auto"/>
              </w:rPr>
              <w:t>информационных сообщений;</w:t>
            </w:r>
          </w:p>
          <w:p w:rsidR="00DB3CA8" w:rsidRPr="00C226EB" w:rsidRDefault="00DB3CA8" w:rsidP="00DB3CA8">
            <w:pPr>
              <w:pStyle w:val="Default"/>
              <w:rPr>
                <w:rFonts w:eastAsia="Calibri"/>
                <w:color w:val="auto"/>
              </w:rPr>
            </w:pPr>
            <w:r w:rsidRPr="00C226EB">
              <w:rPr>
                <w:rFonts w:eastAsia="Calibri"/>
                <w:color w:val="auto"/>
              </w:rPr>
              <w:t>подготовка к контролю знаний, проектная работа.</w:t>
            </w:r>
          </w:p>
        </w:tc>
      </w:tr>
    </w:tbl>
    <w:p w:rsidR="006F4FC5" w:rsidRDefault="006F4FC5">
      <w:pPr>
        <w:ind w:firstLine="709"/>
        <w:jc w:val="both"/>
        <w:rPr>
          <w:color w:val="000000"/>
          <w:szCs w:val="28"/>
        </w:rPr>
      </w:pPr>
    </w:p>
    <w:p w:rsidR="006F4FC5" w:rsidRPr="005A6563" w:rsidRDefault="00210E74" w:rsidP="002A631C">
      <w:pPr>
        <w:spacing w:before="240"/>
        <w:ind w:firstLine="567"/>
        <w:jc w:val="both"/>
        <w:outlineLvl w:val="1"/>
        <w:rPr>
          <w:color w:val="000000"/>
          <w:sz w:val="28"/>
          <w:szCs w:val="28"/>
        </w:rPr>
      </w:pPr>
      <w:bookmarkStart w:id="14" w:name="_Toc27351655"/>
      <w:r w:rsidRPr="005A6563">
        <w:rPr>
          <w:b/>
          <w:color w:val="000000"/>
          <w:sz w:val="28"/>
          <w:szCs w:val="28"/>
        </w:rPr>
        <w:t xml:space="preserve">6.2. </w:t>
      </w:r>
      <w:bookmarkEnd w:id="14"/>
      <w:r w:rsidRPr="005A6563">
        <w:rPr>
          <w:b/>
          <w:color w:val="000000"/>
          <w:sz w:val="28"/>
          <w:szCs w:val="28"/>
        </w:rPr>
        <w:t xml:space="preserve">Перечень вопросов, заданий, тем для подготовки к текущему контролю </w:t>
      </w:r>
    </w:p>
    <w:p w:rsidR="00746528" w:rsidRDefault="00746528" w:rsidP="00FC381A">
      <w:pPr>
        <w:spacing w:line="360" w:lineRule="auto"/>
        <w:jc w:val="center"/>
        <w:rPr>
          <w:b/>
          <w:bCs/>
          <w:sz w:val="28"/>
          <w:szCs w:val="28"/>
        </w:rPr>
      </w:pPr>
    </w:p>
    <w:p w:rsidR="00FC381A" w:rsidRPr="005A6563" w:rsidRDefault="00FC381A" w:rsidP="00FC381A">
      <w:pPr>
        <w:spacing w:line="360" w:lineRule="auto"/>
        <w:jc w:val="center"/>
        <w:rPr>
          <w:b/>
          <w:bCs/>
          <w:sz w:val="28"/>
          <w:szCs w:val="28"/>
        </w:rPr>
      </w:pPr>
      <w:r w:rsidRPr="005A6563">
        <w:rPr>
          <w:b/>
          <w:bCs/>
          <w:sz w:val="28"/>
          <w:szCs w:val="28"/>
        </w:rPr>
        <w:t>Примерный перечень тем для проектной работы</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в области развития экосистем (банковская сфера, информационные технологии и др.).</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развития собственного бизнеса.</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Проекты в области экологии.</w:t>
      </w:r>
    </w:p>
    <w:p w:rsidR="00FC381A" w:rsidRPr="005A6563" w:rsidRDefault="00FC381A" w:rsidP="00FC381A">
      <w:pPr>
        <w:numPr>
          <w:ilvl w:val="0"/>
          <w:numId w:val="31"/>
        </w:numPr>
        <w:tabs>
          <w:tab w:val="left" w:pos="426"/>
        </w:tabs>
        <w:spacing w:line="360" w:lineRule="auto"/>
        <w:ind w:left="426" w:hanging="426"/>
        <w:jc w:val="both"/>
        <w:rPr>
          <w:bCs/>
          <w:sz w:val="28"/>
          <w:szCs w:val="28"/>
        </w:rPr>
      </w:pPr>
      <w:r w:rsidRPr="005A6563">
        <w:rPr>
          <w:bCs/>
          <w:sz w:val="28"/>
          <w:szCs w:val="28"/>
        </w:rPr>
        <w:t xml:space="preserve">Проекты развития городских территорий. </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bCs/>
          <w:sz w:val="28"/>
          <w:szCs w:val="28"/>
        </w:rPr>
        <w:t xml:space="preserve">Проекты </w:t>
      </w:r>
      <w:r w:rsidRPr="005A6563">
        <w:rPr>
          <w:sz w:val="28"/>
          <w:szCs w:val="28"/>
        </w:rPr>
        <w:t>создания информационных платформ (сайт, приложения, платформы, электронная библиотека, прайс-лист и т.д.).</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создания новой услуги.</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Инновационные проекты в различных областях экономики.</w:t>
      </w:r>
    </w:p>
    <w:p w:rsidR="00FC381A" w:rsidRPr="005A6563" w:rsidRDefault="00FC381A" w:rsidP="00FC381A">
      <w:pPr>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Разработка стартапов.</w:t>
      </w:r>
    </w:p>
    <w:p w:rsidR="00FC381A" w:rsidRPr="005A6563" w:rsidRDefault="00FC381A" w:rsidP="00FC381A">
      <w:pPr>
        <w:keepNext/>
        <w:widowControl w:val="0"/>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реализации маркетинговой, операционной или других стратегии на предприятиях.</w:t>
      </w:r>
    </w:p>
    <w:p w:rsidR="00FC381A" w:rsidRPr="005A6563" w:rsidRDefault="00FC381A" w:rsidP="00FC381A">
      <w:pPr>
        <w:keepNext/>
        <w:widowControl w:val="0"/>
        <w:numPr>
          <w:ilvl w:val="0"/>
          <w:numId w:val="31"/>
        </w:numPr>
        <w:tabs>
          <w:tab w:val="left" w:pos="426"/>
          <w:tab w:val="left" w:pos="709"/>
        </w:tabs>
        <w:kinsoku w:val="0"/>
        <w:overflowPunct w:val="0"/>
        <w:spacing w:line="360" w:lineRule="auto"/>
        <w:ind w:left="426" w:right="229" w:hanging="426"/>
        <w:jc w:val="both"/>
        <w:rPr>
          <w:sz w:val="28"/>
          <w:szCs w:val="28"/>
        </w:rPr>
      </w:pPr>
      <w:r w:rsidRPr="005A6563">
        <w:rPr>
          <w:sz w:val="28"/>
          <w:szCs w:val="28"/>
        </w:rPr>
        <w:t>Проекты модернизации производства.</w:t>
      </w:r>
    </w:p>
    <w:p w:rsidR="00BE7A38" w:rsidRPr="005A6563" w:rsidRDefault="00BE7A38">
      <w:pPr>
        <w:pStyle w:val="Default"/>
        <w:rPr>
          <w:sz w:val="28"/>
          <w:szCs w:val="28"/>
        </w:rPr>
      </w:pPr>
    </w:p>
    <w:p w:rsidR="006F4FC5" w:rsidRPr="005A6563" w:rsidRDefault="00210E74">
      <w:pPr>
        <w:pStyle w:val="Default"/>
        <w:jc w:val="center"/>
        <w:outlineLvl w:val="3"/>
        <w:rPr>
          <w:sz w:val="28"/>
          <w:szCs w:val="28"/>
        </w:rPr>
      </w:pPr>
      <w:r w:rsidRPr="005A6563">
        <w:rPr>
          <w:b/>
          <w:bCs/>
          <w:sz w:val="28"/>
          <w:szCs w:val="28"/>
        </w:rPr>
        <w:t>Примеры практико-ориентированных заданий</w:t>
      </w:r>
    </w:p>
    <w:p w:rsidR="006F4FC5" w:rsidRPr="005A6563" w:rsidRDefault="006F4FC5">
      <w:pPr>
        <w:rPr>
          <w:b/>
          <w:color w:val="000000"/>
          <w:sz w:val="28"/>
          <w:szCs w:val="28"/>
        </w:rPr>
      </w:pPr>
    </w:p>
    <w:p w:rsidR="00531D19" w:rsidRPr="00531D19" w:rsidRDefault="00531D19" w:rsidP="00531D19">
      <w:pPr>
        <w:spacing w:line="360" w:lineRule="auto"/>
        <w:ind w:firstLine="567"/>
        <w:jc w:val="both"/>
        <w:rPr>
          <w:i/>
          <w:color w:val="000000"/>
          <w:sz w:val="28"/>
          <w:szCs w:val="28"/>
        </w:rPr>
      </w:pPr>
      <w:r w:rsidRPr="00531D19">
        <w:rPr>
          <w:i/>
          <w:color w:val="000000"/>
          <w:sz w:val="28"/>
          <w:szCs w:val="28"/>
        </w:rPr>
        <w:t>Исходные данные:</w:t>
      </w:r>
    </w:p>
    <w:p w:rsidR="00531D19" w:rsidRPr="00531D19" w:rsidRDefault="00531D19" w:rsidP="00531D19">
      <w:pPr>
        <w:spacing w:line="360" w:lineRule="auto"/>
        <w:ind w:firstLine="567"/>
        <w:jc w:val="both"/>
        <w:rPr>
          <w:color w:val="000000"/>
          <w:sz w:val="28"/>
          <w:szCs w:val="28"/>
        </w:rPr>
      </w:pPr>
      <w:r w:rsidRPr="00531D19">
        <w:rPr>
          <w:color w:val="000000"/>
          <w:sz w:val="28"/>
          <w:szCs w:val="28"/>
        </w:rPr>
        <w:t xml:space="preserve">В программу было преднамеренно внесено (посеяно) S ошибок. Предположим, что в программе перед началом тестирования было K ошибок. </w:t>
      </w:r>
    </w:p>
    <w:p w:rsidR="006A75B4" w:rsidRDefault="00531D19" w:rsidP="00531D19">
      <w:pPr>
        <w:spacing w:line="360" w:lineRule="auto"/>
        <w:ind w:firstLine="567"/>
        <w:jc w:val="both"/>
        <w:rPr>
          <w:color w:val="000000"/>
          <w:sz w:val="28"/>
          <w:szCs w:val="28"/>
        </w:rPr>
      </w:pPr>
      <w:r w:rsidRPr="00531D19">
        <w:rPr>
          <w:color w:val="000000"/>
          <w:sz w:val="28"/>
          <w:szCs w:val="28"/>
        </w:rPr>
        <w:t>В процессе тестовых прогонов (количество) было выявлено следующее количество ошибок.</w:t>
      </w:r>
    </w:p>
    <w:tbl>
      <w:tblPr>
        <w:tblStyle w:val="afff"/>
        <w:tblW w:w="6345" w:type="dxa"/>
        <w:tblInd w:w="1502" w:type="dxa"/>
        <w:tblLook w:val="04A0" w:firstRow="1" w:lastRow="0" w:firstColumn="1" w:lastColumn="0" w:noHBand="0" w:noVBand="1"/>
      </w:tblPr>
      <w:tblGrid>
        <w:gridCol w:w="959"/>
        <w:gridCol w:w="847"/>
        <w:gridCol w:w="570"/>
        <w:gridCol w:w="567"/>
        <w:gridCol w:w="567"/>
        <w:gridCol w:w="567"/>
        <w:gridCol w:w="567"/>
        <w:gridCol w:w="567"/>
        <w:gridCol w:w="567"/>
        <w:gridCol w:w="567"/>
      </w:tblGrid>
      <w:tr w:rsidR="00531D19" w:rsidRPr="00531D19" w:rsidTr="00531D19">
        <w:trPr>
          <w:trHeight w:val="400"/>
        </w:trPr>
        <w:tc>
          <w:tcPr>
            <w:tcW w:w="1806" w:type="dxa"/>
            <w:gridSpan w:val="2"/>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 прогона</w:t>
            </w:r>
          </w:p>
        </w:tc>
        <w:tc>
          <w:tcPr>
            <w:tcW w:w="570"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1</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2</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3</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4</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5</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6</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7</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color w:val="000000"/>
              </w:rPr>
              <w:t>8</w:t>
            </w:r>
          </w:p>
        </w:tc>
      </w:tr>
      <w:tr w:rsidR="00531D19" w:rsidRPr="00531D19" w:rsidTr="00531D19">
        <w:trPr>
          <w:trHeight w:val="432"/>
        </w:trPr>
        <w:tc>
          <w:tcPr>
            <w:tcW w:w="959"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both"/>
              <w:rPr>
                <w:color w:val="000000"/>
              </w:rPr>
            </w:pPr>
            <w:r w:rsidRPr="00531D19">
              <w:rPr>
                <w:b/>
                <w:bCs/>
                <w:i/>
                <w:iCs/>
                <w:color w:val="000000"/>
                <w:lang w:val="en-US"/>
              </w:rPr>
              <w:t>S</w:t>
            </w:r>
            <w:r w:rsidRPr="00531D19">
              <w:rPr>
                <w:b/>
                <w:bCs/>
                <w:i/>
                <w:iCs/>
                <w:color w:val="000000"/>
              </w:rPr>
              <w:t xml:space="preserve"> = </w:t>
            </w:r>
            <w:r w:rsidRPr="00531D19">
              <w:rPr>
                <w:i/>
                <w:iCs/>
                <w:color w:val="000000"/>
              </w:rPr>
              <w:t>47</w:t>
            </w:r>
          </w:p>
        </w:tc>
        <w:tc>
          <w:tcPr>
            <w:tcW w:w="84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iCs/>
                <w:color w:val="000000"/>
                <w:lang w:val="en-US"/>
              </w:rPr>
              <w:t>V</w:t>
            </w:r>
          </w:p>
        </w:tc>
        <w:tc>
          <w:tcPr>
            <w:tcW w:w="570"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14</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9</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7</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3</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1</w:t>
            </w:r>
          </w:p>
        </w:tc>
      </w:tr>
      <w:tr w:rsidR="00531D19" w:rsidRPr="00531D19" w:rsidTr="00531D19">
        <w:trPr>
          <w:trHeight w:val="433"/>
        </w:trPr>
        <w:tc>
          <w:tcPr>
            <w:tcW w:w="959"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both"/>
              <w:rPr>
                <w:color w:val="000000"/>
              </w:rPr>
            </w:pPr>
            <w:r w:rsidRPr="00531D19">
              <w:rPr>
                <w:b/>
                <w:bCs/>
                <w:i/>
                <w:iCs/>
                <w:color w:val="000000"/>
                <w:lang w:val="en-US"/>
              </w:rPr>
              <w:lastRenderedPageBreak/>
              <w:t>K</w:t>
            </w:r>
            <w:r w:rsidRPr="00531D19">
              <w:rPr>
                <w:b/>
                <w:bCs/>
                <w:i/>
                <w:iCs/>
                <w:color w:val="000000"/>
              </w:rPr>
              <w:t xml:space="preserve"> = </w:t>
            </w:r>
            <w:r w:rsidRPr="00531D19">
              <w:rPr>
                <w:i/>
                <w:iCs/>
                <w:color w:val="000000"/>
              </w:rPr>
              <w:t>44</w:t>
            </w:r>
          </w:p>
        </w:tc>
        <w:tc>
          <w:tcPr>
            <w:tcW w:w="84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b/>
                <w:bCs/>
                <w:i/>
                <w:iCs/>
                <w:color w:val="000000"/>
                <w:lang w:val="en-US"/>
              </w:rPr>
              <w:t>n</w:t>
            </w:r>
          </w:p>
        </w:tc>
        <w:tc>
          <w:tcPr>
            <w:tcW w:w="570"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9</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1</w:t>
            </w:r>
          </w:p>
        </w:tc>
        <w:tc>
          <w:tcPr>
            <w:tcW w:w="567" w:type="dxa"/>
            <w:tcBorders>
              <w:top w:val="single" w:sz="4" w:space="0" w:color="auto"/>
              <w:left w:val="single" w:sz="4" w:space="0" w:color="auto"/>
              <w:bottom w:val="single" w:sz="4" w:space="0" w:color="auto"/>
              <w:right w:val="single" w:sz="4" w:space="0" w:color="auto"/>
            </w:tcBorders>
            <w:hideMark/>
          </w:tcPr>
          <w:p w:rsidR="00531D19" w:rsidRPr="00531D19" w:rsidRDefault="00531D19" w:rsidP="00531D19">
            <w:pPr>
              <w:spacing w:line="360" w:lineRule="auto"/>
              <w:jc w:val="center"/>
              <w:rPr>
                <w:i/>
                <w:color w:val="000000"/>
              </w:rPr>
            </w:pPr>
            <w:r w:rsidRPr="00531D19">
              <w:rPr>
                <w:i/>
                <w:color w:val="000000"/>
                <w:lang w:val="en-US"/>
              </w:rPr>
              <w:t>1</w:t>
            </w:r>
          </w:p>
        </w:tc>
      </w:tr>
    </w:tbl>
    <w:p w:rsidR="006A75B4" w:rsidRPr="00531D19" w:rsidRDefault="00531D19" w:rsidP="005A6563">
      <w:pPr>
        <w:spacing w:line="360" w:lineRule="auto"/>
        <w:ind w:firstLine="567"/>
        <w:jc w:val="both"/>
        <w:rPr>
          <w:i/>
          <w:color w:val="000000"/>
          <w:sz w:val="28"/>
          <w:szCs w:val="28"/>
        </w:rPr>
      </w:pPr>
      <w:r w:rsidRPr="00531D19">
        <w:rPr>
          <w:i/>
          <w:color w:val="000000"/>
          <w:sz w:val="28"/>
          <w:szCs w:val="28"/>
        </w:rPr>
        <w:t>Задание:</w:t>
      </w:r>
    </w:p>
    <w:p w:rsidR="00531D19" w:rsidRPr="00531D19" w:rsidRDefault="00531D19" w:rsidP="00531D19">
      <w:pPr>
        <w:pStyle w:val="afa"/>
        <w:numPr>
          <w:ilvl w:val="0"/>
          <w:numId w:val="38"/>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 xml:space="preserve">Оценить количество ошибок перед каждым тестовым прогоном. </w:t>
      </w:r>
    </w:p>
    <w:p w:rsidR="00531D19" w:rsidRPr="00531D19" w:rsidRDefault="00531D19" w:rsidP="00531D19">
      <w:pPr>
        <w:pStyle w:val="afa"/>
        <w:numPr>
          <w:ilvl w:val="0"/>
          <w:numId w:val="38"/>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Оценить степень отлаженности программы после последнего прогона.</w:t>
      </w:r>
    </w:p>
    <w:p w:rsidR="00531D19" w:rsidRPr="00531D19" w:rsidRDefault="00531D19" w:rsidP="00531D19">
      <w:pPr>
        <w:pStyle w:val="afa"/>
        <w:numPr>
          <w:ilvl w:val="0"/>
          <w:numId w:val="38"/>
        </w:numPr>
        <w:spacing w:line="360" w:lineRule="auto"/>
        <w:ind w:left="426" w:hanging="426"/>
        <w:jc w:val="both"/>
        <w:rPr>
          <w:rFonts w:ascii="Times New Roman" w:hAnsi="Times New Roman" w:cs="Times New Roman"/>
          <w:sz w:val="28"/>
          <w:szCs w:val="28"/>
        </w:rPr>
      </w:pPr>
      <w:r w:rsidRPr="00531D19">
        <w:rPr>
          <w:rFonts w:ascii="Times New Roman" w:hAnsi="Times New Roman" w:cs="Times New Roman"/>
          <w:sz w:val="28"/>
          <w:szCs w:val="28"/>
        </w:rPr>
        <w:t>Построить диаграмму зависимости возможного числа ошибок в данной программе от номера тестового прогона.</w:t>
      </w:r>
    </w:p>
    <w:p w:rsidR="00531D19" w:rsidRDefault="00531D19" w:rsidP="005A6563">
      <w:pPr>
        <w:spacing w:line="360" w:lineRule="auto"/>
        <w:ind w:firstLine="567"/>
        <w:jc w:val="both"/>
        <w:rPr>
          <w:color w:val="000000"/>
          <w:sz w:val="28"/>
          <w:szCs w:val="28"/>
        </w:rPr>
      </w:pPr>
    </w:p>
    <w:p w:rsidR="006F4FC5" w:rsidRDefault="00210E74" w:rsidP="00720F58">
      <w:pPr>
        <w:widowControl w:val="0"/>
        <w:spacing w:line="360" w:lineRule="auto"/>
        <w:ind w:firstLine="567"/>
        <w:jc w:val="both"/>
        <w:outlineLvl w:val="0"/>
        <w:rPr>
          <w:b/>
          <w:color w:val="000000"/>
          <w:sz w:val="28"/>
          <w:szCs w:val="28"/>
        </w:rPr>
      </w:pPr>
      <w:r w:rsidRPr="005A6563">
        <w:rPr>
          <w:b/>
          <w:color w:val="000000"/>
          <w:sz w:val="28"/>
          <w:szCs w:val="28"/>
        </w:rPr>
        <w:t xml:space="preserve">7. </w:t>
      </w:r>
      <w:bookmarkStart w:id="15" w:name="_Toc27351666"/>
      <w:r w:rsidRPr="005A6563">
        <w:rPr>
          <w:b/>
          <w:color w:val="000000"/>
          <w:sz w:val="28"/>
          <w:szCs w:val="28"/>
        </w:rPr>
        <w:t>Фонд оценочных средств для проведения промежуточной аттестации обучающихся по дисциплине</w:t>
      </w:r>
      <w:bookmarkEnd w:id="15"/>
    </w:p>
    <w:p w:rsidR="005D116F" w:rsidRPr="005A6563" w:rsidRDefault="005D116F" w:rsidP="00720F58">
      <w:pPr>
        <w:widowControl w:val="0"/>
        <w:spacing w:line="360" w:lineRule="auto"/>
        <w:ind w:firstLine="567"/>
        <w:jc w:val="both"/>
        <w:outlineLvl w:val="0"/>
        <w:rPr>
          <w:b/>
          <w:color w:val="000000"/>
          <w:sz w:val="28"/>
          <w:szCs w:val="28"/>
        </w:rPr>
      </w:pPr>
      <w:r w:rsidRPr="005D11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D116F">
        <w:rPr>
          <w:b/>
          <w:sz w:val="28"/>
          <w:szCs w:val="28"/>
        </w:rPr>
        <w:t xml:space="preserve"> </w:t>
      </w:r>
      <w:r w:rsidRPr="005D11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90048" w:rsidRPr="00B90048" w:rsidRDefault="00B90048" w:rsidP="00B90048">
      <w:pPr>
        <w:widowControl w:val="0"/>
        <w:spacing w:line="360" w:lineRule="auto"/>
        <w:ind w:firstLine="709"/>
        <w:jc w:val="right"/>
        <w:outlineLvl w:val="0"/>
        <w:rPr>
          <w:color w:val="000000"/>
          <w:sz w:val="28"/>
          <w:szCs w:val="28"/>
        </w:rPr>
      </w:pPr>
      <w:r w:rsidRPr="00B90048">
        <w:rPr>
          <w:color w:val="000000"/>
          <w:sz w:val="28"/>
          <w:szCs w:val="28"/>
        </w:rPr>
        <w:t xml:space="preserve">Таблица </w:t>
      </w:r>
      <w:r w:rsidR="00C11ED1">
        <w:rPr>
          <w:color w:val="000000"/>
          <w:sz w:val="28"/>
          <w:szCs w:val="28"/>
        </w:rPr>
        <w:t>4</w:t>
      </w:r>
    </w:p>
    <w:tbl>
      <w:tblPr>
        <w:tblW w:w="9776" w:type="dxa"/>
        <w:tblInd w:w="113" w:type="dxa"/>
        <w:tblLayout w:type="fixed"/>
        <w:tblLook w:val="04A0" w:firstRow="1" w:lastRow="0" w:firstColumn="1" w:lastColumn="0" w:noHBand="0" w:noVBand="1"/>
      </w:tblPr>
      <w:tblGrid>
        <w:gridCol w:w="1855"/>
        <w:gridCol w:w="1968"/>
        <w:gridCol w:w="2693"/>
        <w:gridCol w:w="3260"/>
      </w:tblGrid>
      <w:tr w:rsidR="006F4FC5" w:rsidTr="00C226EB">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6F4FC5" w:rsidRDefault="00210E74" w:rsidP="00CA7DC9">
            <w:pPr>
              <w:widowControl w:val="0"/>
              <w:spacing w:after="160"/>
              <w:jc w:val="center"/>
              <w:rPr>
                <w:color w:val="000000"/>
              </w:rPr>
            </w:pPr>
            <w:r>
              <w:rPr>
                <w:rFonts w:eastAsia="Calibri"/>
                <w:color w:val="000000"/>
              </w:rPr>
              <w:t>Наименование компетенции</w:t>
            </w:r>
          </w:p>
        </w:tc>
        <w:tc>
          <w:tcPr>
            <w:tcW w:w="1968" w:type="dxa"/>
            <w:tcBorders>
              <w:top w:val="single" w:sz="4" w:space="0" w:color="000000"/>
              <w:left w:val="single" w:sz="4" w:space="0" w:color="000000"/>
              <w:bottom w:val="single" w:sz="4" w:space="0" w:color="000000"/>
              <w:right w:val="single" w:sz="4" w:space="0" w:color="000000"/>
            </w:tcBorders>
            <w:shd w:val="clear" w:color="auto" w:fill="auto"/>
          </w:tcPr>
          <w:p w:rsidR="006F4FC5" w:rsidRDefault="00210E74" w:rsidP="00CA7DC9">
            <w:pPr>
              <w:widowControl w:val="0"/>
              <w:spacing w:after="160"/>
              <w:jc w:val="center"/>
              <w:rPr>
                <w:color w:val="000000"/>
              </w:rPr>
            </w:pPr>
            <w:r>
              <w:rPr>
                <w:rFonts w:eastAsia="Calibri"/>
                <w:color w:val="000000"/>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6F4FC5" w:rsidRDefault="00210E74" w:rsidP="00CA7DC9">
            <w:pPr>
              <w:widowControl w:val="0"/>
              <w:jc w:val="center"/>
              <w:rPr>
                <w:color w:val="000000"/>
              </w:rPr>
            </w:pPr>
            <w:r>
              <w:rPr>
                <w:rFonts w:eastAsia="Calibri"/>
                <w:color w:val="000000"/>
              </w:rPr>
              <w:t>Результаты обучения</w:t>
            </w:r>
          </w:p>
          <w:p w:rsidR="006F4FC5" w:rsidRDefault="00210E74" w:rsidP="00CA7DC9">
            <w:pPr>
              <w:widowControl w:val="0"/>
              <w:spacing w:after="160"/>
              <w:jc w:val="center"/>
              <w:rPr>
                <w:color w:val="000000"/>
              </w:rPr>
            </w:pPr>
            <w:r>
              <w:rPr>
                <w:rFonts w:eastAsia="Calibri"/>
                <w:color w:val="000000"/>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4FC5" w:rsidRDefault="00210E74" w:rsidP="00CA7DC9">
            <w:pPr>
              <w:widowControl w:val="0"/>
              <w:spacing w:after="160"/>
              <w:jc w:val="center"/>
              <w:rPr>
                <w:color w:val="000000"/>
              </w:rPr>
            </w:pPr>
            <w:r>
              <w:rPr>
                <w:rFonts w:eastAsia="Calibri"/>
                <w:color w:val="000000"/>
              </w:rPr>
              <w:t>Типовые контрольные задания</w:t>
            </w:r>
          </w:p>
        </w:tc>
      </w:tr>
      <w:tr w:rsidR="00C11ED1" w:rsidTr="00C226EB">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jc w:val="both"/>
              <w:rPr>
                <w:b/>
              </w:rPr>
            </w:pPr>
            <w:r w:rsidRPr="005D116F">
              <w:rPr>
                <w:b/>
              </w:rPr>
              <w:t>ОПК-2</w:t>
            </w:r>
          </w:p>
          <w:p w:rsidR="00C11ED1" w:rsidRPr="005D116F" w:rsidRDefault="00C11ED1" w:rsidP="00C11ED1">
            <w:pPr>
              <w:widowControl w:val="0"/>
              <w:jc w:val="both"/>
            </w:pPr>
            <w:r w:rsidRPr="005D116F">
              <w:t>Способен формулировать задачи профессиональной деятельности на основе знаний профильных разделов математических, технических и естественно-научных дисциплин (модулей)</w:t>
            </w:r>
          </w:p>
        </w:tc>
        <w:tc>
          <w:tcPr>
            <w:tcW w:w="1968" w:type="dxa"/>
            <w:tcBorders>
              <w:top w:val="single" w:sz="4" w:space="0" w:color="000000"/>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pPr>
            <w:r w:rsidRPr="005D116F">
              <w:t>1.Обладает навыками к формулирования задач профессиональной деятельности на основе знаний профильных разделов математических, технических и естественно-научных дисциплин.</w:t>
            </w:r>
          </w:p>
        </w:tc>
        <w:tc>
          <w:tcPr>
            <w:tcW w:w="2693" w:type="dxa"/>
            <w:tcBorders>
              <w:top w:val="single" w:sz="4" w:space="0" w:color="000000"/>
              <w:left w:val="single" w:sz="4" w:space="0" w:color="000000"/>
              <w:bottom w:val="single" w:sz="4" w:space="0" w:color="000000"/>
              <w:right w:val="single" w:sz="4" w:space="0" w:color="000000"/>
            </w:tcBorders>
          </w:tcPr>
          <w:p w:rsidR="00C11ED1" w:rsidRPr="005D116F" w:rsidRDefault="00C11ED1" w:rsidP="00C11ED1">
            <w:pPr>
              <w:pStyle w:val="Default"/>
              <w:widowControl w:val="0"/>
            </w:pPr>
            <w:r w:rsidRPr="005D116F">
              <w:rPr>
                <w:b/>
                <w:bCs/>
              </w:rPr>
              <w:t>Знать:</w:t>
            </w:r>
          </w:p>
          <w:p w:rsidR="00C11ED1" w:rsidRPr="005D116F" w:rsidRDefault="00C11ED1" w:rsidP="00C11ED1">
            <w:pPr>
              <w:pStyle w:val="Default"/>
              <w:widowControl w:val="0"/>
            </w:pPr>
            <w:r w:rsidRPr="005D116F">
              <w:rPr>
                <w:bCs/>
              </w:rPr>
              <w:t xml:space="preserve">Теоретические основы проектного менеджмента, </w:t>
            </w:r>
            <w:r w:rsidRPr="005D116F">
              <w:t>в том числе гибкие методологии.</w:t>
            </w:r>
          </w:p>
          <w:p w:rsidR="00C11ED1" w:rsidRPr="005D116F" w:rsidRDefault="00C11ED1" w:rsidP="00C11ED1">
            <w:pPr>
              <w:pStyle w:val="Default"/>
              <w:widowControl w:val="0"/>
            </w:pPr>
            <w:r w:rsidRPr="005D116F">
              <w:rPr>
                <w:b/>
                <w:bCs/>
              </w:rPr>
              <w:t>Уметь:</w:t>
            </w:r>
          </w:p>
          <w:p w:rsidR="00C11ED1" w:rsidRPr="005D116F" w:rsidRDefault="00C11ED1" w:rsidP="00C11ED1">
            <w:pPr>
              <w:pStyle w:val="Default"/>
              <w:widowControl w:val="0"/>
            </w:pPr>
            <w:r w:rsidRPr="005D116F">
              <w:rPr>
                <w:color w:val="000000" w:themeColor="text1"/>
              </w:rPr>
              <w:t xml:space="preserve">Формулировать задачи и использовать </w:t>
            </w:r>
            <w:r w:rsidRPr="005D116F">
              <w:t>гибкую методологию  и отдельные гибкие методы в управлении проектами.</w:t>
            </w:r>
          </w:p>
        </w:tc>
        <w:tc>
          <w:tcPr>
            <w:tcW w:w="3260" w:type="dxa"/>
            <w:tcBorders>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jc w:val="center"/>
              <w:rPr>
                <w:color w:val="000000"/>
              </w:rPr>
            </w:pPr>
            <w:r w:rsidRPr="005D116F">
              <w:rPr>
                <w:b/>
                <w:color w:val="000000"/>
              </w:rPr>
              <w:t>Задание 1.</w:t>
            </w:r>
          </w:p>
          <w:p w:rsidR="00C11ED1" w:rsidRPr="005D116F" w:rsidRDefault="00C11ED1" w:rsidP="00C11ED1">
            <w:pPr>
              <w:widowControl w:val="0"/>
              <w:ind w:firstLine="346"/>
              <w:jc w:val="both"/>
              <w:rPr>
                <w:color w:val="000000"/>
              </w:rPr>
            </w:pPr>
            <w:r w:rsidRPr="005D116F">
              <w:rPr>
                <w:bCs/>
                <w:i/>
                <w:color w:val="000000"/>
              </w:rPr>
              <w:t>В соответствии со стандартом ГОСТ Р ИСО 21500-2014, жизненный цикл проекта – это…</w:t>
            </w:r>
          </w:p>
          <w:p w:rsidR="00C11ED1" w:rsidRPr="005D116F" w:rsidRDefault="00C11ED1" w:rsidP="00C11ED1">
            <w:pPr>
              <w:widowControl w:val="0"/>
              <w:jc w:val="both"/>
              <w:rPr>
                <w:color w:val="000000"/>
              </w:rPr>
            </w:pPr>
            <w:r w:rsidRPr="005D116F">
              <w:rPr>
                <w:bCs/>
                <w:color w:val="000000"/>
              </w:rPr>
              <w:t>а) Временной интервал с момента, когда проект одобрен и начато выделение ресурсов до момента до закрытия проекта</w:t>
            </w:r>
          </w:p>
          <w:p w:rsidR="00C11ED1" w:rsidRPr="005D116F" w:rsidRDefault="00C11ED1" w:rsidP="00C11ED1">
            <w:pPr>
              <w:widowControl w:val="0"/>
              <w:jc w:val="both"/>
              <w:rPr>
                <w:color w:val="000000"/>
              </w:rPr>
            </w:pPr>
            <w:r w:rsidRPr="005D116F">
              <w:rPr>
                <w:bCs/>
                <w:color w:val="000000"/>
              </w:rPr>
              <w:t>б) Временной интервал между началом реализации проекта до момента его закрытия</w:t>
            </w:r>
          </w:p>
          <w:p w:rsidR="00C11ED1" w:rsidRPr="005D116F" w:rsidRDefault="00C11ED1" w:rsidP="00C11ED1">
            <w:pPr>
              <w:widowControl w:val="0"/>
              <w:jc w:val="both"/>
              <w:rPr>
                <w:color w:val="000000"/>
              </w:rPr>
            </w:pPr>
            <w:r w:rsidRPr="005D116F">
              <w:rPr>
                <w:bCs/>
                <w:color w:val="000000"/>
              </w:rPr>
              <w:t xml:space="preserve">в) Установленная последовательность фаз от начала до завершения </w:t>
            </w:r>
            <w:r w:rsidRPr="005D116F">
              <w:rPr>
                <w:bCs/>
                <w:color w:val="000000"/>
              </w:rPr>
              <w:lastRenderedPageBreak/>
              <w:t>проекта</w:t>
            </w:r>
          </w:p>
          <w:p w:rsidR="00C11ED1" w:rsidRPr="005D116F" w:rsidRDefault="00C11ED1" w:rsidP="00C11ED1">
            <w:pPr>
              <w:widowControl w:val="0"/>
              <w:jc w:val="both"/>
              <w:rPr>
                <w:color w:val="000000"/>
              </w:rPr>
            </w:pPr>
            <w:r w:rsidRPr="005D116F">
              <w:rPr>
                <w:bCs/>
                <w:color w:val="000000"/>
              </w:rPr>
              <w:t>г) Набор, как правило, последовательных и иногда перекрывающихся фаз проекта</w:t>
            </w:r>
          </w:p>
          <w:p w:rsidR="00C11ED1" w:rsidRPr="005D116F" w:rsidRDefault="00C11ED1" w:rsidP="00C11ED1">
            <w:pPr>
              <w:widowControl w:val="0"/>
              <w:jc w:val="both"/>
              <w:rPr>
                <w:color w:val="000000"/>
              </w:rPr>
            </w:pPr>
            <w:r w:rsidRPr="005D116F">
              <w:rPr>
                <w:bCs/>
                <w:color w:val="000000"/>
              </w:rPr>
              <w:t>д) Последовательные стадии развития проекта с момента начала осознанной работы над его замыслом (идеей) до момента его закрытия.</w:t>
            </w:r>
          </w:p>
          <w:p w:rsidR="00C11ED1" w:rsidRPr="005D116F" w:rsidRDefault="00C11ED1" w:rsidP="00C11ED1">
            <w:pPr>
              <w:widowControl w:val="0"/>
              <w:ind w:right="45"/>
              <w:jc w:val="center"/>
              <w:rPr>
                <w:color w:val="000000"/>
              </w:rPr>
            </w:pPr>
            <w:r w:rsidRPr="005D116F">
              <w:rPr>
                <w:b/>
                <w:color w:val="000000"/>
              </w:rPr>
              <w:t>Задание 2.</w:t>
            </w:r>
          </w:p>
          <w:p w:rsidR="00C11ED1" w:rsidRPr="005D116F" w:rsidRDefault="00C11ED1" w:rsidP="00C11ED1">
            <w:pPr>
              <w:pStyle w:val="210"/>
              <w:widowControl w:val="0"/>
              <w:tabs>
                <w:tab w:val="left" w:pos="993"/>
              </w:tabs>
              <w:ind w:firstLine="346"/>
              <w:rPr>
                <w:color w:val="000000"/>
                <w:sz w:val="24"/>
              </w:rPr>
            </w:pPr>
            <w:r w:rsidRPr="005D116F">
              <w:rPr>
                <w:rFonts w:ascii="Times New Roman" w:hAnsi="Times New Roman" w:cs="Times New Roman"/>
                <w:i/>
                <w:color w:val="000000"/>
                <w:sz w:val="24"/>
              </w:rPr>
              <w:t>Снижение управляемости из-за двойного подчинения специалистов, участвующих в проектах характерно для …… организационной структуры управления.</w:t>
            </w:r>
          </w:p>
          <w:p w:rsidR="00C11ED1" w:rsidRPr="005D116F" w:rsidRDefault="00C11ED1" w:rsidP="00C11ED1">
            <w:pPr>
              <w:pStyle w:val="210"/>
              <w:widowControl w:val="0"/>
              <w:tabs>
                <w:tab w:val="left" w:pos="993"/>
              </w:tabs>
              <w:rPr>
                <w:color w:val="000000"/>
                <w:sz w:val="24"/>
              </w:rPr>
            </w:pPr>
            <w:r w:rsidRPr="005D116F">
              <w:rPr>
                <w:rFonts w:ascii="Times New Roman" w:hAnsi="Times New Roman" w:cs="Times New Roman"/>
                <w:color w:val="000000"/>
                <w:sz w:val="24"/>
              </w:rPr>
              <w:t>а) функциональной;</w:t>
            </w:r>
          </w:p>
          <w:p w:rsidR="00C11ED1" w:rsidRPr="005D116F" w:rsidRDefault="00C11ED1" w:rsidP="00C11ED1">
            <w:pPr>
              <w:pStyle w:val="210"/>
              <w:widowControl w:val="0"/>
              <w:tabs>
                <w:tab w:val="left" w:pos="993"/>
              </w:tabs>
              <w:rPr>
                <w:color w:val="000000"/>
                <w:sz w:val="24"/>
              </w:rPr>
            </w:pPr>
            <w:r w:rsidRPr="005D116F">
              <w:rPr>
                <w:rFonts w:ascii="Times New Roman" w:hAnsi="Times New Roman" w:cs="Times New Roman"/>
                <w:color w:val="000000"/>
                <w:sz w:val="24"/>
              </w:rPr>
              <w:t>б) штабной;</w:t>
            </w:r>
          </w:p>
          <w:p w:rsidR="00C11ED1" w:rsidRPr="005D116F" w:rsidRDefault="00C11ED1" w:rsidP="00C11ED1">
            <w:pPr>
              <w:pStyle w:val="210"/>
              <w:widowControl w:val="0"/>
              <w:tabs>
                <w:tab w:val="left" w:pos="993"/>
              </w:tabs>
              <w:rPr>
                <w:color w:val="000000"/>
                <w:sz w:val="24"/>
              </w:rPr>
            </w:pPr>
            <w:r w:rsidRPr="005D116F">
              <w:rPr>
                <w:rFonts w:ascii="Times New Roman" w:hAnsi="Times New Roman" w:cs="Times New Roman"/>
                <w:color w:val="000000"/>
                <w:sz w:val="24"/>
              </w:rPr>
              <w:t>в) матричной;</w:t>
            </w:r>
          </w:p>
          <w:p w:rsidR="00C11ED1" w:rsidRPr="005D116F" w:rsidRDefault="00C11ED1" w:rsidP="00C11ED1">
            <w:pPr>
              <w:pStyle w:val="210"/>
              <w:widowControl w:val="0"/>
              <w:tabs>
                <w:tab w:val="left" w:pos="993"/>
              </w:tabs>
              <w:rPr>
                <w:color w:val="000000"/>
                <w:sz w:val="24"/>
              </w:rPr>
            </w:pPr>
            <w:r w:rsidRPr="005D116F">
              <w:rPr>
                <w:rFonts w:ascii="Times New Roman" w:hAnsi="Times New Roman" w:cs="Times New Roman"/>
                <w:color w:val="000000"/>
                <w:sz w:val="24"/>
              </w:rPr>
              <w:t>г) линейно-функциональной.</w:t>
            </w:r>
          </w:p>
          <w:p w:rsidR="00C11ED1" w:rsidRPr="005D116F" w:rsidRDefault="00C11ED1" w:rsidP="00C11ED1">
            <w:pPr>
              <w:widowControl w:val="0"/>
              <w:jc w:val="center"/>
              <w:rPr>
                <w:color w:val="000000"/>
              </w:rPr>
            </w:pPr>
            <w:r w:rsidRPr="005D116F">
              <w:rPr>
                <w:b/>
                <w:color w:val="000000"/>
              </w:rPr>
              <w:t>Задание 3.</w:t>
            </w:r>
          </w:p>
          <w:p w:rsidR="00C11ED1" w:rsidRPr="005D116F" w:rsidRDefault="00C11ED1" w:rsidP="00C11ED1">
            <w:pPr>
              <w:widowControl w:val="0"/>
              <w:ind w:firstLine="346"/>
              <w:rPr>
                <w:i/>
                <w:color w:val="000000"/>
              </w:rPr>
            </w:pPr>
            <w:r w:rsidRPr="005D116F">
              <w:rPr>
                <w:i/>
                <w:color w:val="000000"/>
              </w:rPr>
              <w:t>Вы – автор идеи нового мобильного приложения. Владельцы качественной недвижимости, желающие извлекать доход от сдачи ее в аренду на очень короткий срок (например, от 1 часа до 3 суток. Арендодатели будут передавать в Сеть данные о точном адресе квартиры и фотографии, а потенциальные арендаторы с помощью смартфонов могут видеть квартиры в непосредственной близости от себя, размещать заявки на аренду, привязанные к конкретной локации, в реальном времени узнавать о появлении свободных квартир и комнат.</w:t>
            </w:r>
          </w:p>
          <w:p w:rsidR="00C11ED1" w:rsidRPr="005D116F" w:rsidRDefault="00C11ED1" w:rsidP="00C11ED1">
            <w:pPr>
              <w:widowControl w:val="0"/>
              <w:ind w:firstLine="346"/>
              <w:rPr>
                <w:color w:val="000000"/>
              </w:rPr>
            </w:pPr>
            <w:r w:rsidRPr="005D116F">
              <w:rPr>
                <w:color w:val="000000"/>
              </w:rPr>
              <w:t>Задачи:</w:t>
            </w:r>
          </w:p>
          <w:p w:rsidR="00C11ED1" w:rsidRPr="005D116F" w:rsidRDefault="00C11ED1" w:rsidP="00C11ED1">
            <w:pPr>
              <w:widowControl w:val="0"/>
              <w:ind w:firstLine="346"/>
              <w:rPr>
                <w:color w:val="000000"/>
              </w:rPr>
            </w:pPr>
            <w:r w:rsidRPr="005D116F">
              <w:rPr>
                <w:color w:val="000000"/>
              </w:rPr>
              <w:t xml:space="preserve">1) Сформируйте первичный бэклог продукта с позиции Владельца продукта с учетом мнений стейкхолдеров, состоящий не менее чем из 15 пользовательских историй. </w:t>
            </w:r>
          </w:p>
          <w:p w:rsidR="00C11ED1" w:rsidRPr="005D116F" w:rsidRDefault="00C11ED1" w:rsidP="00C11ED1">
            <w:pPr>
              <w:widowControl w:val="0"/>
              <w:ind w:firstLine="346"/>
              <w:rPr>
                <w:color w:val="000000"/>
              </w:rPr>
            </w:pPr>
            <w:r w:rsidRPr="005D116F">
              <w:rPr>
                <w:color w:val="000000"/>
              </w:rPr>
              <w:lastRenderedPageBreak/>
              <w:t>2) Присвойте каждой истории; а) ценность по методу Кано или MoSCoW.</w:t>
            </w:r>
          </w:p>
        </w:tc>
      </w:tr>
      <w:tr w:rsidR="00C11ED1" w:rsidTr="00C226EB">
        <w:tc>
          <w:tcPr>
            <w:tcW w:w="1855" w:type="dxa"/>
            <w:tcBorders>
              <w:top w:val="single" w:sz="4" w:space="0" w:color="000000"/>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jc w:val="both"/>
              <w:rPr>
                <w:b/>
              </w:rPr>
            </w:pPr>
            <w:r w:rsidRPr="005D116F">
              <w:rPr>
                <w:b/>
              </w:rPr>
              <w:lastRenderedPageBreak/>
              <w:t>ПКП-3</w:t>
            </w:r>
          </w:p>
          <w:p w:rsidR="00C11ED1" w:rsidRPr="005D116F" w:rsidRDefault="00C11ED1" w:rsidP="00C11ED1">
            <w:pPr>
              <w:widowControl w:val="0"/>
              <w:jc w:val="both"/>
            </w:pPr>
            <w:r w:rsidRPr="005D116F">
              <w:t>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1968" w:type="dxa"/>
            <w:tcBorders>
              <w:top w:val="single" w:sz="4" w:space="0" w:color="000000"/>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numPr>
                <w:ilvl w:val="0"/>
                <w:numId w:val="34"/>
              </w:numPr>
              <w:tabs>
                <w:tab w:val="left" w:pos="321"/>
              </w:tabs>
              <w:ind w:left="0" w:firstLine="37"/>
            </w:pPr>
            <w:r w:rsidRPr="005D116F">
              <w:t>Использует информационные технологии и инструментальные средства при разработке проектов.</w:t>
            </w: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numPr>
                <w:ilvl w:val="0"/>
                <w:numId w:val="34"/>
              </w:numPr>
              <w:tabs>
                <w:tab w:val="left" w:pos="321"/>
              </w:tabs>
              <w:ind w:left="0" w:firstLine="37"/>
            </w:pPr>
            <w:r w:rsidRPr="005D116F">
              <w:t>Разрабатывает компьютерные модели исследуемых процессов и систем.</w:t>
            </w: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tabs>
                <w:tab w:val="left" w:pos="321"/>
              </w:tabs>
            </w:pPr>
          </w:p>
          <w:p w:rsidR="00C11ED1" w:rsidRPr="005D116F" w:rsidRDefault="00C11ED1" w:rsidP="00C11ED1">
            <w:pPr>
              <w:widowControl w:val="0"/>
              <w:numPr>
                <w:ilvl w:val="0"/>
                <w:numId w:val="34"/>
              </w:numPr>
              <w:tabs>
                <w:tab w:val="left" w:pos="321"/>
              </w:tabs>
              <w:ind w:left="0" w:firstLine="37"/>
            </w:pPr>
            <w:r w:rsidRPr="005D116F">
              <w:t>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2693" w:type="dxa"/>
            <w:tcBorders>
              <w:top w:val="single" w:sz="4" w:space="0" w:color="000000"/>
              <w:left w:val="single" w:sz="4" w:space="0" w:color="000000"/>
              <w:bottom w:val="single" w:sz="4" w:space="0" w:color="000000"/>
              <w:right w:val="single" w:sz="4" w:space="0" w:color="000000"/>
            </w:tcBorders>
          </w:tcPr>
          <w:p w:rsidR="00C11ED1" w:rsidRPr="005D116F" w:rsidRDefault="00C11ED1" w:rsidP="00C11ED1">
            <w:pPr>
              <w:widowControl w:val="0"/>
              <w:rPr>
                <w:b/>
                <w:bCs/>
                <w:color w:val="000000" w:themeColor="text1"/>
              </w:rPr>
            </w:pPr>
            <w:r w:rsidRPr="005D116F">
              <w:rPr>
                <w:b/>
                <w:bCs/>
                <w:color w:val="000000" w:themeColor="text1"/>
              </w:rPr>
              <w:t>Знать:</w:t>
            </w:r>
          </w:p>
          <w:p w:rsidR="00C11ED1" w:rsidRPr="005D116F" w:rsidRDefault="00C11ED1" w:rsidP="00C11ED1">
            <w:pPr>
              <w:pStyle w:val="Default"/>
              <w:widowControl w:val="0"/>
              <w:rPr>
                <w:bCs/>
                <w:color w:val="000000" w:themeColor="text1"/>
              </w:rPr>
            </w:pPr>
            <w:r w:rsidRPr="005D116F">
              <w:rPr>
                <w:bCs/>
                <w:color w:val="000000" w:themeColor="text1"/>
              </w:rPr>
              <w:t>Информационные технологии и инструментальные средства при разработке проектов.</w:t>
            </w:r>
          </w:p>
          <w:p w:rsidR="00C11ED1" w:rsidRPr="005D116F" w:rsidRDefault="00C11ED1" w:rsidP="00C11ED1">
            <w:pPr>
              <w:pStyle w:val="Default"/>
              <w:widowControl w:val="0"/>
            </w:pPr>
            <w:r w:rsidRPr="005D116F">
              <w:rPr>
                <w:b/>
                <w:bCs/>
                <w:color w:val="000000" w:themeColor="text1"/>
              </w:rPr>
              <w:t>Уметь:</w:t>
            </w:r>
          </w:p>
          <w:p w:rsidR="00C11ED1" w:rsidRPr="005D116F" w:rsidRDefault="00C11ED1" w:rsidP="00C11ED1">
            <w:pPr>
              <w:widowControl w:val="0"/>
              <w:tabs>
                <w:tab w:val="left" w:pos="321"/>
              </w:tabs>
            </w:pPr>
            <w:r w:rsidRPr="005D116F">
              <w:t>Использовать информационные технологии и инструментальные средства при разработке проектов.</w:t>
            </w:r>
          </w:p>
          <w:p w:rsidR="00C11ED1" w:rsidRPr="005D116F" w:rsidRDefault="00C11ED1" w:rsidP="00C11ED1">
            <w:pPr>
              <w:pStyle w:val="Default"/>
              <w:widowControl w:val="0"/>
              <w:rPr>
                <w:b/>
              </w:rPr>
            </w:pPr>
            <w:r w:rsidRPr="005D116F">
              <w:rPr>
                <w:b/>
              </w:rPr>
              <w:t>Знать:</w:t>
            </w:r>
          </w:p>
          <w:p w:rsidR="00C11ED1" w:rsidRPr="005D116F" w:rsidRDefault="00C11ED1" w:rsidP="00C11ED1">
            <w:pPr>
              <w:widowControl w:val="0"/>
              <w:tabs>
                <w:tab w:val="left" w:pos="321"/>
              </w:tabs>
            </w:pPr>
            <w:r w:rsidRPr="005D116F">
              <w:t>Компьютерные модели при разработке и реализации проектов.</w:t>
            </w:r>
          </w:p>
          <w:p w:rsidR="00C11ED1" w:rsidRPr="005D116F" w:rsidRDefault="00C11ED1" w:rsidP="00C11ED1">
            <w:pPr>
              <w:pStyle w:val="Default"/>
              <w:widowControl w:val="0"/>
              <w:rPr>
                <w:b/>
              </w:rPr>
            </w:pPr>
            <w:r w:rsidRPr="005D116F">
              <w:rPr>
                <w:b/>
              </w:rPr>
              <w:t>Уметь:</w:t>
            </w:r>
          </w:p>
          <w:p w:rsidR="00C11ED1" w:rsidRPr="005D116F" w:rsidRDefault="00C11ED1" w:rsidP="00C11ED1">
            <w:pPr>
              <w:pStyle w:val="Default"/>
              <w:widowControl w:val="0"/>
            </w:pPr>
            <w:r w:rsidRPr="005D116F">
              <w:t>Разрабатывать компьютерные модели для управления различными процессами в проектах и принимать управленческие решения, связанные с инновациями для инициирования и реализации новых внутренних и внешних проектов.</w:t>
            </w:r>
          </w:p>
          <w:p w:rsidR="00C11ED1" w:rsidRPr="005D116F" w:rsidRDefault="00C11ED1" w:rsidP="00C11ED1">
            <w:pPr>
              <w:pStyle w:val="Default"/>
              <w:widowControl w:val="0"/>
              <w:rPr>
                <w:b/>
              </w:rPr>
            </w:pPr>
            <w:r w:rsidRPr="005D116F">
              <w:rPr>
                <w:b/>
              </w:rPr>
              <w:t>Знать:</w:t>
            </w:r>
          </w:p>
          <w:p w:rsidR="00C11ED1" w:rsidRPr="005D116F" w:rsidRDefault="00C11ED1" w:rsidP="00C11ED1">
            <w:pPr>
              <w:pStyle w:val="Default"/>
              <w:widowControl w:val="0"/>
            </w:pPr>
            <w:r w:rsidRPr="005D116F">
              <w:t>Методы проектного анализа.</w:t>
            </w:r>
          </w:p>
          <w:p w:rsidR="00C11ED1" w:rsidRPr="005D116F" w:rsidRDefault="00C11ED1" w:rsidP="00C11ED1">
            <w:pPr>
              <w:pStyle w:val="Default"/>
              <w:widowControl w:val="0"/>
              <w:rPr>
                <w:b/>
              </w:rPr>
            </w:pPr>
            <w:r w:rsidRPr="005D116F">
              <w:rPr>
                <w:b/>
              </w:rPr>
              <w:t>Уметь:</w:t>
            </w:r>
          </w:p>
          <w:p w:rsidR="00C11ED1" w:rsidRPr="005D116F" w:rsidRDefault="00C11ED1" w:rsidP="00C11ED1">
            <w:pPr>
              <w:pStyle w:val="Default"/>
              <w:widowControl w:val="0"/>
              <w:numPr>
                <w:ilvl w:val="0"/>
                <w:numId w:val="35"/>
              </w:numPr>
              <w:tabs>
                <w:tab w:val="left" w:pos="316"/>
              </w:tabs>
              <w:ind w:left="0" w:firstLine="32"/>
            </w:pPr>
            <w:r w:rsidRPr="005D116F">
              <w:t>Осуществлять поддержка конечных пользователей в проектах и проводить анализ бизнес-требований к продукту проекта.</w:t>
            </w:r>
          </w:p>
          <w:p w:rsidR="00C11ED1" w:rsidRPr="005D116F" w:rsidRDefault="00C11ED1" w:rsidP="00C11ED1">
            <w:pPr>
              <w:pStyle w:val="Default"/>
              <w:widowControl w:val="0"/>
              <w:numPr>
                <w:ilvl w:val="0"/>
                <w:numId w:val="35"/>
              </w:numPr>
              <w:tabs>
                <w:tab w:val="left" w:pos="316"/>
              </w:tabs>
              <w:ind w:left="32" w:hanging="32"/>
            </w:pPr>
            <w:r w:rsidRPr="005D116F">
              <w:t>Использовать методы анализа вариантов проектных решений для оптимального выбора.</w:t>
            </w:r>
          </w:p>
        </w:tc>
        <w:tc>
          <w:tcPr>
            <w:tcW w:w="3260" w:type="dxa"/>
            <w:tcBorders>
              <w:left w:val="single" w:sz="4" w:space="0" w:color="000000"/>
              <w:bottom w:val="single" w:sz="4" w:space="0" w:color="000000"/>
              <w:right w:val="single" w:sz="4" w:space="0" w:color="000000"/>
            </w:tcBorders>
            <w:shd w:val="clear" w:color="auto" w:fill="auto"/>
          </w:tcPr>
          <w:p w:rsidR="00C11ED1" w:rsidRPr="005D116F" w:rsidRDefault="00C11ED1" w:rsidP="00C11ED1">
            <w:pPr>
              <w:widowControl w:val="0"/>
              <w:ind w:right="45"/>
              <w:jc w:val="center"/>
              <w:rPr>
                <w:color w:val="000000"/>
              </w:rPr>
            </w:pPr>
            <w:r w:rsidRPr="005D116F">
              <w:rPr>
                <w:b/>
                <w:color w:val="000000"/>
              </w:rPr>
              <w:t>Задание 1.</w:t>
            </w:r>
          </w:p>
          <w:p w:rsidR="00EE113A" w:rsidRPr="005D116F" w:rsidRDefault="00EE113A" w:rsidP="00EE113A">
            <w:pPr>
              <w:widowControl w:val="0"/>
              <w:spacing w:line="276" w:lineRule="auto"/>
              <w:ind w:firstLine="204"/>
              <w:jc w:val="both"/>
              <w:rPr>
                <w:i/>
                <w:color w:val="000000"/>
              </w:rPr>
            </w:pPr>
            <w:r w:rsidRPr="005D116F">
              <w:rPr>
                <w:i/>
                <w:color w:val="000000"/>
              </w:rPr>
              <w:t>Исходные данные:</w:t>
            </w:r>
          </w:p>
          <w:p w:rsidR="00EE113A" w:rsidRPr="005D116F" w:rsidRDefault="00EE113A" w:rsidP="00EE113A">
            <w:pPr>
              <w:widowControl w:val="0"/>
              <w:spacing w:line="276" w:lineRule="auto"/>
              <w:ind w:firstLine="204"/>
              <w:jc w:val="both"/>
              <w:rPr>
                <w:color w:val="000000"/>
              </w:rPr>
            </w:pPr>
            <w:r w:rsidRPr="005D116F">
              <w:rPr>
                <w:color w:val="000000"/>
              </w:rPr>
              <w:t>Программа тестируется двумя независимыми группами тестировщиков, которые силами групп выявили в программе 40 и 20 ошибок соответственно. При этом оказалось, что 10 ошибок, их нашли обе группы.</w:t>
            </w:r>
          </w:p>
          <w:p w:rsidR="00EE113A" w:rsidRPr="005D116F" w:rsidRDefault="00EE113A" w:rsidP="00EE113A">
            <w:pPr>
              <w:widowControl w:val="0"/>
              <w:spacing w:line="276" w:lineRule="auto"/>
              <w:ind w:firstLine="204"/>
              <w:jc w:val="both"/>
              <w:rPr>
                <w:i/>
                <w:color w:val="000000"/>
              </w:rPr>
            </w:pPr>
            <w:r w:rsidRPr="005D116F">
              <w:rPr>
                <w:i/>
                <w:color w:val="000000"/>
              </w:rPr>
              <w:t>Задание:</w:t>
            </w:r>
          </w:p>
          <w:p w:rsidR="00C11ED1" w:rsidRPr="005D116F" w:rsidRDefault="00EE113A" w:rsidP="00EE113A">
            <w:pPr>
              <w:widowControl w:val="0"/>
              <w:spacing w:line="276" w:lineRule="auto"/>
              <w:ind w:firstLine="204"/>
              <w:jc w:val="both"/>
              <w:rPr>
                <w:color w:val="000000"/>
              </w:rPr>
            </w:pPr>
            <w:r w:rsidRPr="005D116F">
              <w:rPr>
                <w:color w:val="000000"/>
              </w:rPr>
              <w:t>Оценить общее количество ошибок в программе до начала тестирования и сделать вывод о необходимости продолжения тестирования или возможности его завершения.</w:t>
            </w:r>
          </w:p>
          <w:p w:rsidR="00C11ED1" w:rsidRPr="005D116F" w:rsidRDefault="00C11ED1" w:rsidP="00C11ED1">
            <w:pPr>
              <w:widowControl w:val="0"/>
              <w:jc w:val="center"/>
              <w:rPr>
                <w:color w:val="000000"/>
              </w:rPr>
            </w:pPr>
            <w:r w:rsidRPr="005D116F">
              <w:rPr>
                <w:b/>
                <w:color w:val="000000"/>
              </w:rPr>
              <w:t>Задание 2.</w:t>
            </w:r>
          </w:p>
          <w:p w:rsidR="00C11ED1" w:rsidRPr="005D116F" w:rsidRDefault="00C11ED1" w:rsidP="00C11ED1">
            <w:pPr>
              <w:widowControl w:val="0"/>
              <w:ind w:firstLine="346"/>
              <w:jc w:val="both"/>
              <w:rPr>
                <w:b/>
                <w:bCs/>
                <w:color w:val="000000"/>
              </w:rPr>
            </w:pPr>
            <w:r w:rsidRPr="005D116F">
              <w:rPr>
                <w:color w:val="000000"/>
              </w:rPr>
              <w:t>В формате "матрицы ответственности" опишите роли владельца продукта и SCRUM-мастера в организации, занимающейся разработкой и производством электронных музыкальных инструментов.</w:t>
            </w:r>
            <w:r w:rsidRPr="005D116F">
              <w:rPr>
                <w:b/>
                <w:bCs/>
                <w:color w:val="000000"/>
              </w:rPr>
              <w:t xml:space="preserve"> </w:t>
            </w:r>
          </w:p>
          <w:p w:rsidR="00C11ED1" w:rsidRPr="005D116F" w:rsidRDefault="00C11ED1" w:rsidP="00C11ED1">
            <w:pPr>
              <w:widowControl w:val="0"/>
              <w:jc w:val="center"/>
              <w:rPr>
                <w:color w:val="000000"/>
              </w:rPr>
            </w:pPr>
            <w:r w:rsidRPr="005D116F">
              <w:rPr>
                <w:b/>
                <w:bCs/>
                <w:color w:val="000000"/>
              </w:rPr>
              <w:t>Задание 3.</w:t>
            </w:r>
          </w:p>
          <w:p w:rsidR="00C11ED1" w:rsidRPr="005D116F" w:rsidRDefault="00C11ED1" w:rsidP="00C11ED1">
            <w:pPr>
              <w:widowControl w:val="0"/>
              <w:ind w:firstLine="346"/>
              <w:jc w:val="both"/>
              <w:rPr>
                <w:color w:val="000000"/>
              </w:rPr>
            </w:pPr>
            <w:r w:rsidRPr="005D116F">
              <w:rPr>
                <w:color w:val="000000"/>
              </w:rPr>
              <w:t>Сформулируйте метрики результативности, направления проекта внедрения Agile в организации, занимающейся разработкой и производством электромеханических игрушек.</w:t>
            </w:r>
          </w:p>
          <w:p w:rsidR="00F626F8" w:rsidRPr="005D116F" w:rsidRDefault="00F626F8" w:rsidP="00F626F8">
            <w:pPr>
              <w:widowControl w:val="0"/>
              <w:jc w:val="center"/>
              <w:rPr>
                <w:b/>
                <w:color w:val="000000"/>
              </w:rPr>
            </w:pPr>
          </w:p>
          <w:p w:rsidR="00F626F8" w:rsidRPr="005D116F" w:rsidRDefault="00F626F8" w:rsidP="00C11ED1">
            <w:pPr>
              <w:widowControl w:val="0"/>
              <w:ind w:firstLine="346"/>
              <w:jc w:val="both"/>
              <w:rPr>
                <w:color w:val="000000"/>
              </w:rPr>
            </w:pPr>
          </w:p>
        </w:tc>
      </w:tr>
    </w:tbl>
    <w:p w:rsidR="00C226EB" w:rsidRDefault="00C226EB" w:rsidP="00C226EB">
      <w:pPr>
        <w:pStyle w:val="Default"/>
        <w:spacing w:line="360" w:lineRule="auto"/>
        <w:outlineLvl w:val="3"/>
        <w:rPr>
          <w:b/>
          <w:bCs/>
          <w:sz w:val="28"/>
          <w:szCs w:val="28"/>
        </w:rPr>
      </w:pPr>
    </w:p>
    <w:p w:rsidR="00C226EB" w:rsidRDefault="00C226EB" w:rsidP="000B6FF7">
      <w:pPr>
        <w:pStyle w:val="Default"/>
        <w:spacing w:line="360" w:lineRule="auto"/>
        <w:jc w:val="center"/>
        <w:outlineLvl w:val="3"/>
        <w:rPr>
          <w:b/>
          <w:bCs/>
          <w:sz w:val="28"/>
          <w:szCs w:val="28"/>
        </w:rPr>
      </w:pPr>
    </w:p>
    <w:p w:rsidR="006F4FC5" w:rsidRPr="000B6FF7" w:rsidRDefault="00210E74" w:rsidP="000B6FF7">
      <w:pPr>
        <w:pStyle w:val="Default"/>
        <w:spacing w:line="360" w:lineRule="auto"/>
        <w:jc w:val="center"/>
        <w:outlineLvl w:val="3"/>
        <w:rPr>
          <w:sz w:val="28"/>
          <w:szCs w:val="28"/>
        </w:rPr>
      </w:pPr>
      <w:r w:rsidRPr="000B6FF7">
        <w:rPr>
          <w:b/>
          <w:bCs/>
          <w:sz w:val="28"/>
          <w:szCs w:val="28"/>
        </w:rPr>
        <w:t xml:space="preserve">Примерный перечень вопросов к </w:t>
      </w:r>
      <w:r w:rsidR="00BE7A38">
        <w:rPr>
          <w:b/>
          <w:bCs/>
          <w:sz w:val="28"/>
          <w:szCs w:val="28"/>
        </w:rPr>
        <w:t>зачету</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Основные отличия каскадной, итеративной (спиральной) и гибкой процессных моделей</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 xml:space="preserve">Роли владельца продукта и </w:t>
      </w:r>
      <w:r w:rsidR="00B32EF6" w:rsidRPr="000B6FF7">
        <w:rPr>
          <w:rFonts w:ascii="Times New Roman" w:hAnsi="Times New Roman" w:cs="Times New Roman"/>
          <w:sz w:val="28"/>
          <w:szCs w:val="28"/>
        </w:rPr>
        <w:t>SCRUM</w:t>
      </w:r>
      <w:r w:rsidRPr="000B6FF7">
        <w:rPr>
          <w:rFonts w:ascii="Times New Roman" w:hAnsi="Times New Roman" w:cs="Times New Roman"/>
          <w:sz w:val="28"/>
          <w:szCs w:val="28"/>
        </w:rPr>
        <w:t>-мастера в SCRUM в сравнении с ролями менеджера проекта и заказчика в классическом PM</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Параметры пользовательских историй (User Story)</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Артефакты процесса SCRUM</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Гибкие (</w:t>
      </w:r>
      <w:r w:rsidR="000B6FF7">
        <w:rPr>
          <w:rFonts w:ascii="Times New Roman" w:hAnsi="Times New Roman" w:cs="Times New Roman"/>
          <w:sz w:val="28"/>
          <w:szCs w:val="28"/>
          <w:lang w:val="en-US"/>
        </w:rPr>
        <w:t>A</w:t>
      </w:r>
      <w:r w:rsidRPr="000B6FF7">
        <w:rPr>
          <w:rFonts w:ascii="Times New Roman" w:hAnsi="Times New Roman" w:cs="Times New Roman"/>
          <w:sz w:val="28"/>
          <w:szCs w:val="28"/>
        </w:rPr>
        <w:t>gile) инструменты реализации принципов менеджмента качества: ориентация на потребителя</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Приоритезации требований к продукту по критериям Moscow и Кано. Сравнительный анализ методов</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Приоритезации требований к продукту по критериям ценности и технологического риска</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Метод сбора и приоритезации требований к продукту Validated Learning – «подтвержденное обучение».</w:t>
      </w:r>
    </w:p>
    <w:p w:rsidR="006F4FC5" w:rsidRPr="000B6FF7" w:rsidRDefault="00A6114D"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Охарактеризуйте с</w:t>
      </w:r>
      <w:r w:rsidR="00210E74" w:rsidRPr="000B6FF7">
        <w:rPr>
          <w:rFonts w:ascii="Times New Roman" w:hAnsi="Times New Roman" w:cs="Times New Roman"/>
          <w:sz w:val="28"/>
          <w:szCs w:val="28"/>
        </w:rPr>
        <w:t>истемы 5 «Почему», 5W1H</w:t>
      </w:r>
      <w:r>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Принципы Кайдзен, их содержание. Два уровня кайдзен, два подхода к улучшениям. Эволюция Кайдзен, приложения в непроизводственной сфере</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Метод Канбан: происхождение, сущность, эволюция, области и эффективность применения.</w:t>
      </w:r>
    </w:p>
    <w:p w:rsidR="006F4FC5" w:rsidRPr="00A6114D" w:rsidRDefault="00210E74" w:rsidP="007F713F">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A6114D">
        <w:rPr>
          <w:rFonts w:ascii="Times New Roman" w:hAnsi="Times New Roman" w:cs="Times New Roman"/>
          <w:sz w:val="28"/>
          <w:szCs w:val="28"/>
        </w:rPr>
        <w:t>Сущность и значение ролей и значения артефактов в Scrum</w:t>
      </w:r>
      <w:r w:rsidR="00A6114D">
        <w:rPr>
          <w:rFonts w:ascii="Times New Roman" w:hAnsi="Times New Roman" w:cs="Times New Roman"/>
          <w:sz w:val="28"/>
          <w:szCs w:val="28"/>
        </w:rPr>
        <w:t>-подходе.</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Виды потерь в Кайдзен и Lean</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Итерационно-инкрементальный подход: предпосылки, сущность, область применения</w:t>
      </w:r>
      <w:r w:rsidR="00A6114D">
        <w:rPr>
          <w:rFonts w:ascii="Times New Roman" w:hAnsi="Times New Roman" w:cs="Times New Roman"/>
          <w:sz w:val="28"/>
          <w:szCs w:val="28"/>
        </w:rPr>
        <w:t>.</w:t>
      </w:r>
    </w:p>
    <w:p w:rsidR="006F4FC5" w:rsidRPr="000B6FF7" w:rsidRDefault="00210E74" w:rsidP="000B6FF7">
      <w:pPr>
        <w:pStyle w:val="afa"/>
        <w:numPr>
          <w:ilvl w:val="0"/>
          <w:numId w:val="15"/>
        </w:numPr>
        <w:tabs>
          <w:tab w:val="left" w:pos="993"/>
        </w:tabs>
        <w:spacing w:line="360" w:lineRule="auto"/>
        <w:ind w:left="426" w:hanging="426"/>
        <w:jc w:val="both"/>
        <w:rPr>
          <w:rFonts w:ascii="Times New Roman" w:hAnsi="Times New Roman" w:cs="Times New Roman"/>
          <w:sz w:val="28"/>
          <w:szCs w:val="28"/>
        </w:rPr>
      </w:pPr>
      <w:r w:rsidRPr="000B6FF7">
        <w:rPr>
          <w:rFonts w:ascii="Times New Roman" w:hAnsi="Times New Roman" w:cs="Times New Roman"/>
          <w:sz w:val="28"/>
          <w:szCs w:val="28"/>
        </w:rPr>
        <w:t>Условия и границы эффективного применения гибких методов: виды деятельности, виды проектов, виды продуктов.</w:t>
      </w:r>
    </w:p>
    <w:p w:rsidR="00BE7A38" w:rsidRDefault="00BE7A38">
      <w:pPr>
        <w:jc w:val="center"/>
        <w:rPr>
          <w:b/>
          <w:color w:val="000000"/>
          <w:sz w:val="28"/>
          <w:szCs w:val="28"/>
          <w:lang w:eastAsia="en-US"/>
        </w:rPr>
      </w:pPr>
    </w:p>
    <w:p w:rsidR="00AC1D3B" w:rsidRPr="008120DC" w:rsidRDefault="00AC1D3B" w:rsidP="008120DC">
      <w:pPr>
        <w:pStyle w:val="Default"/>
        <w:rPr>
          <w:sz w:val="28"/>
          <w:szCs w:val="28"/>
        </w:rPr>
      </w:pPr>
    </w:p>
    <w:p w:rsidR="006F4FC5" w:rsidRPr="008120DC" w:rsidRDefault="00210E74" w:rsidP="00720F58">
      <w:pPr>
        <w:pStyle w:val="Default"/>
        <w:keepNext/>
        <w:spacing w:line="360" w:lineRule="auto"/>
        <w:ind w:firstLine="567"/>
        <w:jc w:val="both"/>
        <w:outlineLvl w:val="0"/>
        <w:rPr>
          <w:sz w:val="28"/>
          <w:szCs w:val="28"/>
        </w:rPr>
      </w:pPr>
      <w:bookmarkStart w:id="16" w:name="_Toc27351671"/>
      <w:r w:rsidRPr="008120DC">
        <w:rPr>
          <w:b/>
          <w:bCs/>
          <w:sz w:val="28"/>
          <w:szCs w:val="28"/>
        </w:rPr>
        <w:lastRenderedPageBreak/>
        <w:t>8. Перечень основной и дополнительной учебной литературы, необходимой для освоения дисциплины</w:t>
      </w:r>
      <w:bookmarkEnd w:id="16"/>
    </w:p>
    <w:p w:rsidR="005D116F" w:rsidRPr="005D116F" w:rsidRDefault="005D116F" w:rsidP="00C226EB">
      <w:pPr>
        <w:spacing w:line="360" w:lineRule="auto"/>
        <w:jc w:val="both"/>
        <w:rPr>
          <w:b/>
          <w:iCs/>
          <w:sz w:val="28"/>
          <w:szCs w:val="28"/>
        </w:rPr>
      </w:pPr>
      <w:bookmarkStart w:id="17" w:name="_Toc421660312"/>
      <w:r w:rsidRPr="005D116F">
        <w:rPr>
          <w:b/>
          <w:iCs/>
          <w:sz w:val="28"/>
          <w:szCs w:val="28"/>
        </w:rPr>
        <w:t>Основная литература</w:t>
      </w:r>
    </w:p>
    <w:bookmarkEnd w:id="17"/>
    <w:p w:rsidR="005D116F" w:rsidRPr="005D116F" w:rsidRDefault="005D116F" w:rsidP="00C226EB">
      <w:pPr>
        <w:numPr>
          <w:ilvl w:val="0"/>
          <w:numId w:val="39"/>
        </w:numPr>
        <w:tabs>
          <w:tab w:val="left" w:pos="1134"/>
        </w:tabs>
        <w:spacing w:after="200" w:line="360" w:lineRule="auto"/>
        <w:ind w:firstLine="709"/>
        <w:jc w:val="both"/>
        <w:rPr>
          <w:rFonts w:eastAsia="Calibri"/>
          <w:sz w:val="28"/>
          <w:szCs w:val="28"/>
          <w:lang w:eastAsia="en-US"/>
        </w:rPr>
      </w:pPr>
      <w:r w:rsidRPr="005D116F">
        <w:rPr>
          <w:rFonts w:eastAsia="Calibri"/>
          <w:sz w:val="28"/>
          <w:szCs w:val="28"/>
          <w:lang w:eastAsia="en-US"/>
        </w:rPr>
        <w:t>Управление проектом: основы проектного управления : учебник /  М.Л. Разу, Т.М. Бронникова,  А.М. Лялин [и др.]; под ред. проф. М.Л. Разу.  — 4-е изд., стер. - Москва : КноРус, 2022. — 755 с. — ЭБС BOOK.ru. — URL: https://book.ru/book/943151 (дата обращения: 15.02.2023). — Текст : электронный.</w:t>
      </w:r>
    </w:p>
    <w:p w:rsidR="005D116F" w:rsidRPr="005D116F" w:rsidRDefault="005D116F" w:rsidP="00C226EB">
      <w:pPr>
        <w:numPr>
          <w:ilvl w:val="0"/>
          <w:numId w:val="39"/>
        </w:numPr>
        <w:tabs>
          <w:tab w:val="left" w:pos="1134"/>
        </w:tabs>
        <w:spacing w:after="200" w:line="360" w:lineRule="auto"/>
        <w:ind w:firstLine="709"/>
        <w:jc w:val="both"/>
        <w:rPr>
          <w:rFonts w:eastAsia="Calibri"/>
          <w:sz w:val="28"/>
          <w:szCs w:val="28"/>
          <w:lang w:eastAsia="en-US"/>
        </w:rPr>
      </w:pPr>
      <w:r w:rsidRPr="005D116F">
        <w:rPr>
          <w:rFonts w:eastAsia="Calibri"/>
          <w:sz w:val="28"/>
          <w:szCs w:val="28"/>
          <w:lang w:eastAsia="en-US"/>
        </w:rPr>
        <w:t>Зуб, А.Т.  Управление проектами : учебник и практикум для вузов / А. Т. Зуб. — Москва : Юрайт, 2023. — 422 с. — (Высшее образование). —  Образовательная платформа Юрайт [сайт]. — URL: https://urait.ru/bcode/511087 (дата обращения: 10.01.2023). — Текст : электронный.</w:t>
      </w:r>
    </w:p>
    <w:p w:rsidR="005D116F" w:rsidRPr="005D116F" w:rsidRDefault="005D116F" w:rsidP="00C226EB">
      <w:pPr>
        <w:numPr>
          <w:ilvl w:val="0"/>
          <w:numId w:val="39"/>
        </w:numPr>
        <w:tabs>
          <w:tab w:val="left" w:pos="1134"/>
        </w:tabs>
        <w:spacing w:after="200" w:line="360" w:lineRule="auto"/>
        <w:ind w:firstLine="709"/>
        <w:jc w:val="both"/>
        <w:rPr>
          <w:rFonts w:eastAsia="Calibri"/>
          <w:sz w:val="28"/>
          <w:szCs w:val="28"/>
          <w:lang w:eastAsia="en-US"/>
        </w:rPr>
      </w:pPr>
      <w:r w:rsidRPr="005D116F">
        <w:rPr>
          <w:rFonts w:eastAsia="Calibri"/>
          <w:sz w:val="28"/>
          <w:szCs w:val="28"/>
          <w:lang w:eastAsia="en-US"/>
        </w:rPr>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2023. — 383 с. — (Высшее образование). —  Образовательная платформа Юрайт [сайт]. — URL: https://urait.ru/bcode/510590 (дата обращения: 11.01.2023). — Текст : электронный.</w:t>
      </w:r>
    </w:p>
    <w:p w:rsidR="005D116F" w:rsidRPr="005D116F" w:rsidRDefault="005D116F" w:rsidP="00C226EB">
      <w:pPr>
        <w:spacing w:line="360" w:lineRule="auto"/>
        <w:jc w:val="both"/>
        <w:rPr>
          <w:b/>
          <w:iCs/>
          <w:sz w:val="28"/>
          <w:szCs w:val="28"/>
        </w:rPr>
      </w:pPr>
      <w:r w:rsidRPr="005D116F">
        <w:rPr>
          <w:b/>
          <w:iCs/>
          <w:sz w:val="28"/>
          <w:szCs w:val="28"/>
        </w:rPr>
        <w:t>Дополнительная литература</w:t>
      </w:r>
    </w:p>
    <w:p w:rsidR="005D116F" w:rsidRPr="005D116F" w:rsidRDefault="005D116F" w:rsidP="00C226EB">
      <w:pPr>
        <w:numPr>
          <w:ilvl w:val="0"/>
          <w:numId w:val="39"/>
        </w:numPr>
        <w:tabs>
          <w:tab w:val="left" w:pos="1134"/>
        </w:tabs>
        <w:spacing w:after="200" w:line="360" w:lineRule="auto"/>
        <w:ind w:firstLine="709"/>
        <w:jc w:val="both"/>
        <w:rPr>
          <w:sz w:val="28"/>
          <w:szCs w:val="28"/>
        </w:rPr>
      </w:pPr>
      <w:r w:rsidRPr="005D116F">
        <w:rPr>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13.01.2023). - Текст: электронный.</w:t>
      </w:r>
    </w:p>
    <w:p w:rsidR="005D116F" w:rsidRPr="005D116F" w:rsidRDefault="005D116F" w:rsidP="00C226EB">
      <w:pPr>
        <w:numPr>
          <w:ilvl w:val="0"/>
          <w:numId w:val="39"/>
        </w:numPr>
        <w:tabs>
          <w:tab w:val="left" w:pos="1134"/>
        </w:tabs>
        <w:spacing w:after="200" w:line="360" w:lineRule="auto"/>
        <w:ind w:firstLine="709"/>
        <w:jc w:val="both"/>
        <w:rPr>
          <w:sz w:val="28"/>
          <w:szCs w:val="28"/>
        </w:rPr>
      </w:pPr>
      <w:r w:rsidRPr="005D116F">
        <w:rPr>
          <w:sz w:val="28"/>
          <w:szCs w:val="28"/>
        </w:rPr>
        <w:t xml:space="preserve">Попов, Ю.И. Управление проектами: учебное пособие / Ю.И. Попов, О.В. Яковенко. - Москва: Инфра-М, 2011, 2013. - 208 с. - </w:t>
      </w:r>
      <w:r w:rsidRPr="005D116F">
        <w:rPr>
          <w:sz w:val="28"/>
          <w:szCs w:val="28"/>
        </w:rPr>
        <w:lastRenderedPageBreak/>
        <w:t>(Учебники для программы МВА). - Текст: непосредственный. - То же. - 2021. - ЭБС ZNANIUM.com. - URL: https://znanium.com/catalog/product/1153780 (дата обращения: 26.01.2023). - Текст: электронный.</w:t>
      </w:r>
    </w:p>
    <w:p w:rsidR="005D116F" w:rsidRPr="005D116F" w:rsidRDefault="005D116F" w:rsidP="00C226EB">
      <w:pPr>
        <w:numPr>
          <w:ilvl w:val="0"/>
          <w:numId w:val="39"/>
        </w:numPr>
        <w:tabs>
          <w:tab w:val="left" w:pos="1134"/>
        </w:tabs>
        <w:spacing w:after="200" w:line="360" w:lineRule="auto"/>
        <w:ind w:firstLine="709"/>
        <w:jc w:val="both"/>
        <w:rPr>
          <w:sz w:val="28"/>
          <w:szCs w:val="28"/>
        </w:rPr>
      </w:pPr>
      <w:r w:rsidRPr="005D116F">
        <w:rPr>
          <w:sz w:val="28"/>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13.01.2023). – Текст : электронный.</w:t>
      </w:r>
    </w:p>
    <w:p w:rsidR="005D116F" w:rsidRPr="005D116F" w:rsidRDefault="005D116F" w:rsidP="00C226EB">
      <w:pPr>
        <w:numPr>
          <w:ilvl w:val="0"/>
          <w:numId w:val="39"/>
        </w:numPr>
        <w:tabs>
          <w:tab w:val="left" w:pos="1134"/>
        </w:tabs>
        <w:spacing w:line="360" w:lineRule="auto"/>
        <w:ind w:firstLine="709"/>
        <w:jc w:val="both"/>
        <w:rPr>
          <w:sz w:val="28"/>
          <w:szCs w:val="28"/>
        </w:rPr>
      </w:pPr>
      <w:r w:rsidRPr="005D116F">
        <w:rPr>
          <w:sz w:val="28"/>
          <w:szCs w:val="28"/>
        </w:rPr>
        <w:t>Черняк, В.З., Принципы управления проектами : монография / В.З. Черняк. — Москва : Русайнс, 2021. — 213 с. — ЭБС BOOK.ru. — URL: https://book.ru/book/939926 (дата обращения: 07.02.2023). — Текст : электронный.</w:t>
      </w:r>
    </w:p>
    <w:p w:rsidR="005D116F" w:rsidRPr="005D116F" w:rsidRDefault="005D116F" w:rsidP="00C226EB">
      <w:pPr>
        <w:numPr>
          <w:ilvl w:val="0"/>
          <w:numId w:val="39"/>
        </w:numPr>
        <w:tabs>
          <w:tab w:val="left" w:pos="1134"/>
        </w:tabs>
        <w:spacing w:line="360" w:lineRule="auto"/>
        <w:ind w:firstLine="709"/>
        <w:jc w:val="both"/>
        <w:rPr>
          <w:sz w:val="28"/>
          <w:szCs w:val="28"/>
        </w:rPr>
      </w:pPr>
      <w:r w:rsidRPr="005D116F">
        <w:rPr>
          <w:sz w:val="28"/>
          <w:szCs w:val="28"/>
        </w:rPr>
        <w:t>Лапыгин, Ю.Н. Стратегическое развитие организации: учебное пособие для студентов вузов / Ю.Н. Лапыгин, Д.Ю. Лапыгин, Т.А. Лачинина; под ред. Ю.Н. Лапыгина. - Москва: Кнорус, 2013, 2016. - 284 с. - Текст: непосредственный. - То же. -  2019. - ЭБС BOOK.ru. - URL: https://book.ru/book/930485 (дата обращения: 10.01.2023). — Текст : электронный.</w:t>
      </w:r>
    </w:p>
    <w:p w:rsidR="005D116F" w:rsidRPr="005D116F" w:rsidRDefault="005D116F" w:rsidP="005D116F">
      <w:pPr>
        <w:keepNext/>
        <w:spacing w:line="360" w:lineRule="auto"/>
        <w:ind w:firstLine="567"/>
        <w:jc w:val="both"/>
        <w:outlineLvl w:val="0"/>
        <w:rPr>
          <w:b/>
          <w:bCs/>
          <w:kern w:val="2"/>
          <w:sz w:val="28"/>
          <w:szCs w:val="28"/>
        </w:rPr>
      </w:pPr>
      <w:r w:rsidRPr="005D116F">
        <w:rPr>
          <w:b/>
          <w:bCs/>
          <w:kern w:val="2"/>
          <w:sz w:val="28"/>
          <w:szCs w:val="28"/>
        </w:rPr>
        <w:t>9. Перечень информационно-телекоммуникационной сети «Интернет», необходимых для освоения дисциплины</w:t>
      </w:r>
    </w:p>
    <w:p w:rsidR="005D116F" w:rsidRPr="005D116F" w:rsidRDefault="005D116F" w:rsidP="005D116F">
      <w:pPr>
        <w:keepNext/>
        <w:spacing w:line="360" w:lineRule="auto"/>
        <w:ind w:firstLine="567"/>
        <w:jc w:val="both"/>
        <w:outlineLvl w:val="0"/>
        <w:rPr>
          <w:rFonts w:cs="Arial"/>
          <w:bCs/>
          <w:kern w:val="2"/>
          <w:sz w:val="28"/>
          <w:szCs w:val="28"/>
        </w:rPr>
      </w:pPr>
      <w:r w:rsidRPr="005D116F">
        <w:rPr>
          <w:bCs/>
          <w:kern w:val="2"/>
          <w:sz w:val="28"/>
          <w:szCs w:val="28"/>
        </w:rPr>
        <w:t xml:space="preserve"> </w:t>
      </w:r>
      <w:r w:rsidRPr="005D116F">
        <w:rPr>
          <w:rFonts w:cs="Arial"/>
          <w:bCs/>
          <w:kern w:val="2"/>
          <w:sz w:val="28"/>
          <w:szCs w:val="28"/>
        </w:rPr>
        <w:t>1. Электронная библиотека Финансового университета (ЭБ) http://elib.fa.ru/</w:t>
      </w:r>
    </w:p>
    <w:p w:rsidR="005D116F" w:rsidRPr="005D116F" w:rsidRDefault="005D116F" w:rsidP="005D116F">
      <w:pPr>
        <w:spacing w:line="360" w:lineRule="auto"/>
        <w:ind w:firstLine="567"/>
        <w:jc w:val="both"/>
        <w:rPr>
          <w:sz w:val="28"/>
          <w:szCs w:val="28"/>
        </w:rPr>
      </w:pPr>
      <w:r w:rsidRPr="005D116F">
        <w:rPr>
          <w:sz w:val="28"/>
          <w:szCs w:val="28"/>
        </w:rPr>
        <w:t>2. Электронно-библиотечная система BOOK.RU http://www.book.ru</w:t>
      </w:r>
    </w:p>
    <w:p w:rsidR="005D116F" w:rsidRPr="005D116F" w:rsidRDefault="005D116F" w:rsidP="005D116F">
      <w:pPr>
        <w:spacing w:line="360" w:lineRule="auto"/>
        <w:ind w:firstLine="567"/>
        <w:jc w:val="both"/>
        <w:rPr>
          <w:sz w:val="28"/>
          <w:szCs w:val="28"/>
        </w:rPr>
      </w:pPr>
      <w:r w:rsidRPr="005D116F">
        <w:rPr>
          <w:sz w:val="28"/>
          <w:szCs w:val="28"/>
        </w:rPr>
        <w:t>3. Электронно-библиотечная система «Университетская библиотека ОНЛАЙН» http://biblioclub.ru/</w:t>
      </w:r>
    </w:p>
    <w:p w:rsidR="005D116F" w:rsidRPr="005D116F" w:rsidRDefault="005D116F" w:rsidP="005D116F">
      <w:pPr>
        <w:spacing w:line="360" w:lineRule="auto"/>
        <w:ind w:firstLine="567"/>
        <w:jc w:val="both"/>
        <w:rPr>
          <w:sz w:val="28"/>
          <w:szCs w:val="28"/>
        </w:rPr>
      </w:pPr>
      <w:r w:rsidRPr="005D116F">
        <w:rPr>
          <w:sz w:val="28"/>
          <w:szCs w:val="28"/>
        </w:rPr>
        <w:t>4. Электронно-библиотечная система Znanium http://www.znanium.com</w:t>
      </w:r>
    </w:p>
    <w:p w:rsidR="005D116F" w:rsidRPr="005D116F" w:rsidRDefault="005D116F" w:rsidP="005D116F">
      <w:pPr>
        <w:spacing w:line="360" w:lineRule="auto"/>
        <w:ind w:firstLine="567"/>
        <w:jc w:val="both"/>
        <w:rPr>
          <w:sz w:val="28"/>
          <w:szCs w:val="28"/>
        </w:rPr>
      </w:pPr>
      <w:r w:rsidRPr="005D116F">
        <w:rPr>
          <w:sz w:val="28"/>
          <w:szCs w:val="28"/>
        </w:rPr>
        <w:t>5. Образовательная платформа Юрайт https://urait.ru/</w:t>
      </w:r>
    </w:p>
    <w:p w:rsidR="005D116F" w:rsidRPr="005D116F" w:rsidRDefault="005D116F" w:rsidP="005D116F">
      <w:pPr>
        <w:spacing w:line="360" w:lineRule="auto"/>
        <w:ind w:firstLine="567"/>
        <w:jc w:val="both"/>
        <w:rPr>
          <w:sz w:val="28"/>
          <w:szCs w:val="28"/>
        </w:rPr>
      </w:pPr>
      <w:r w:rsidRPr="005D116F">
        <w:rPr>
          <w:sz w:val="28"/>
          <w:szCs w:val="28"/>
        </w:rPr>
        <w:t>6. Деловая онлайн-библиотека Alpina Digital http://lib.alpinadigital.ru/</w:t>
      </w:r>
    </w:p>
    <w:p w:rsidR="005D116F" w:rsidRPr="005D116F" w:rsidRDefault="005D116F" w:rsidP="005D116F">
      <w:pPr>
        <w:spacing w:line="360" w:lineRule="auto"/>
        <w:ind w:firstLine="567"/>
        <w:jc w:val="both"/>
        <w:rPr>
          <w:sz w:val="28"/>
          <w:szCs w:val="28"/>
        </w:rPr>
      </w:pPr>
      <w:r w:rsidRPr="005D116F">
        <w:rPr>
          <w:sz w:val="28"/>
          <w:szCs w:val="28"/>
        </w:rPr>
        <w:lastRenderedPageBreak/>
        <w:t xml:space="preserve">7. Научная электронная библиотека eLibrary.ru http://elibrary.ru  </w:t>
      </w:r>
    </w:p>
    <w:p w:rsidR="005D116F" w:rsidRPr="005D116F" w:rsidRDefault="005D116F" w:rsidP="005D116F">
      <w:pPr>
        <w:spacing w:line="360" w:lineRule="auto"/>
        <w:ind w:firstLine="567"/>
        <w:jc w:val="both"/>
        <w:rPr>
          <w:sz w:val="28"/>
          <w:szCs w:val="28"/>
        </w:rPr>
      </w:pPr>
      <w:r w:rsidRPr="005D116F">
        <w:rPr>
          <w:sz w:val="28"/>
          <w:szCs w:val="28"/>
        </w:rPr>
        <w:t>8. Электронная библиотека  http://grebennikon.ru</w:t>
      </w:r>
    </w:p>
    <w:p w:rsidR="005D116F" w:rsidRPr="005D116F" w:rsidRDefault="005D116F" w:rsidP="005D116F">
      <w:pPr>
        <w:spacing w:line="360" w:lineRule="auto"/>
        <w:ind w:firstLine="567"/>
        <w:jc w:val="both"/>
        <w:rPr>
          <w:sz w:val="28"/>
          <w:szCs w:val="28"/>
        </w:rPr>
      </w:pPr>
      <w:r w:rsidRPr="005D116F">
        <w:rPr>
          <w:sz w:val="28"/>
          <w:szCs w:val="28"/>
        </w:rPr>
        <w:t>9. Национальная электронная библиотека http://нэб.рф/</w:t>
      </w:r>
    </w:p>
    <w:p w:rsidR="005D116F" w:rsidRPr="005D116F" w:rsidRDefault="005D116F" w:rsidP="005D116F">
      <w:pPr>
        <w:spacing w:line="360" w:lineRule="auto"/>
        <w:ind w:firstLine="567"/>
        <w:jc w:val="both"/>
        <w:rPr>
          <w:sz w:val="28"/>
          <w:szCs w:val="28"/>
        </w:rPr>
      </w:pPr>
      <w:r w:rsidRPr="005D116F">
        <w:rPr>
          <w:sz w:val="28"/>
          <w:szCs w:val="28"/>
        </w:rPr>
        <w:t>10. Диссертации и авторефераты на сайте Высшей аттестационной комиссии (ВАК) https://vak.minobrnauki.gov.ru/</w:t>
      </w:r>
    </w:p>
    <w:p w:rsidR="00524943" w:rsidRPr="008120DC" w:rsidRDefault="00524943" w:rsidP="008120DC">
      <w:pPr>
        <w:pStyle w:val="afa"/>
        <w:spacing w:line="360" w:lineRule="auto"/>
        <w:ind w:left="426"/>
        <w:contextualSpacing/>
        <w:jc w:val="both"/>
        <w:rPr>
          <w:sz w:val="28"/>
          <w:szCs w:val="28"/>
        </w:rPr>
      </w:pPr>
    </w:p>
    <w:p w:rsidR="006F4FC5" w:rsidRPr="008120DC" w:rsidRDefault="00210E74" w:rsidP="00720F58">
      <w:pPr>
        <w:pStyle w:val="Default"/>
        <w:spacing w:line="360" w:lineRule="auto"/>
        <w:ind w:firstLine="567"/>
        <w:jc w:val="both"/>
        <w:outlineLvl w:val="0"/>
        <w:rPr>
          <w:sz w:val="28"/>
          <w:szCs w:val="28"/>
        </w:rPr>
      </w:pPr>
      <w:bookmarkStart w:id="18" w:name="_Toc27351673"/>
      <w:r w:rsidRPr="008120DC">
        <w:rPr>
          <w:b/>
          <w:bCs/>
          <w:sz w:val="28"/>
          <w:szCs w:val="28"/>
        </w:rPr>
        <w:t>10. Методические указания для обучающихся по освоению дисциплины</w:t>
      </w:r>
      <w:bookmarkEnd w:id="18"/>
    </w:p>
    <w:p w:rsidR="006F4FC5" w:rsidRPr="008120DC" w:rsidRDefault="00210E74" w:rsidP="00720F58">
      <w:pPr>
        <w:spacing w:line="360" w:lineRule="auto"/>
        <w:ind w:firstLine="567"/>
        <w:jc w:val="both"/>
        <w:rPr>
          <w:color w:val="000000"/>
          <w:sz w:val="28"/>
          <w:szCs w:val="28"/>
        </w:rPr>
      </w:pPr>
      <w:r w:rsidRPr="008120DC">
        <w:rPr>
          <w:b/>
          <w:bCs/>
          <w:color w:val="000000"/>
          <w:sz w:val="28"/>
          <w:szCs w:val="28"/>
        </w:rPr>
        <w:t>Рекомендации по выполнению проектной работы</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«Гибкое управление проектами».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w:t>
      </w:r>
      <w:r w:rsidR="00EB0F31">
        <w:rPr>
          <w:color w:val="000000"/>
          <w:sz w:val="28"/>
          <w:szCs w:val="28"/>
        </w:rPr>
        <w:t>(</w:t>
      </w:r>
      <w:r w:rsidRPr="008120DC">
        <w:rPr>
          <w:color w:val="000000"/>
          <w:sz w:val="28"/>
          <w:szCs w:val="28"/>
        </w:rPr>
        <w:t>носит практический характер, имеет важное прикладное значение и, что весьма важно, интересен и значим для самих открывателей</w:t>
      </w:r>
      <w:r w:rsidR="00EB0F31">
        <w:rPr>
          <w:color w:val="000000"/>
          <w:sz w:val="28"/>
          <w:szCs w:val="28"/>
        </w:rPr>
        <w:t>)</w:t>
      </w:r>
      <w:r w:rsidRPr="008120DC">
        <w:rPr>
          <w:color w:val="000000"/>
          <w:sz w:val="28"/>
          <w:szCs w:val="28"/>
        </w:rPr>
        <w:t xml:space="preserve">. </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F4FC5" w:rsidRPr="008120DC" w:rsidRDefault="00210E74" w:rsidP="00720F58">
      <w:pPr>
        <w:shd w:val="clear" w:color="auto" w:fill="FFFFFF"/>
        <w:spacing w:line="360" w:lineRule="auto"/>
        <w:ind w:firstLine="567"/>
        <w:jc w:val="both"/>
        <w:rPr>
          <w:color w:val="000000"/>
          <w:sz w:val="28"/>
          <w:szCs w:val="28"/>
        </w:rPr>
      </w:pPr>
      <w:r w:rsidRPr="008120DC">
        <w:rPr>
          <w:color w:val="000000"/>
          <w:sz w:val="28"/>
          <w:szCs w:val="28"/>
        </w:rPr>
        <w:lastRenderedPageBreak/>
        <w:t xml:space="preserve">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 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rsidR="006F4FC5" w:rsidRPr="008120DC" w:rsidRDefault="00210E74" w:rsidP="00720F58">
      <w:pPr>
        <w:pStyle w:val="Default"/>
        <w:spacing w:line="360" w:lineRule="auto"/>
        <w:ind w:firstLine="567"/>
        <w:jc w:val="both"/>
        <w:rPr>
          <w:sz w:val="28"/>
          <w:szCs w:val="28"/>
        </w:rPr>
      </w:pPr>
      <w:r w:rsidRPr="008120DC">
        <w:rPr>
          <w:b/>
          <w:bCs/>
          <w:sz w:val="28"/>
          <w:szCs w:val="28"/>
        </w:rPr>
        <w:t>Методические рекомендации по подготовительной самостоятельной работе к решению кейса</w:t>
      </w:r>
    </w:p>
    <w:p w:rsidR="006F4FC5" w:rsidRPr="008120DC" w:rsidRDefault="00BE7A38" w:rsidP="00720F58">
      <w:pPr>
        <w:pStyle w:val="Default"/>
        <w:spacing w:line="360" w:lineRule="auto"/>
        <w:ind w:firstLine="567"/>
        <w:jc w:val="both"/>
        <w:rPr>
          <w:sz w:val="28"/>
          <w:szCs w:val="28"/>
        </w:rPr>
      </w:pPr>
      <w:r w:rsidRPr="008120DC">
        <w:rPr>
          <w:sz w:val="28"/>
          <w:szCs w:val="28"/>
        </w:rPr>
        <w:t xml:space="preserve">Case-studies – учебные </w:t>
      </w:r>
      <w:r w:rsidR="00210E74" w:rsidRPr="008120DC">
        <w:rPr>
          <w:sz w:val="28"/>
          <w:szCs w:val="28"/>
        </w:rPr>
        <w:t>ситуации</w:t>
      </w:r>
      <w:r w:rsidRPr="008120DC">
        <w:rPr>
          <w:sz w:val="28"/>
          <w:szCs w:val="28"/>
        </w:rPr>
        <w:t>,</w:t>
      </w:r>
      <w:r w:rsidR="00210E74" w:rsidRPr="008120DC">
        <w:rPr>
          <w:sz w:val="28"/>
          <w:szCs w:val="28"/>
        </w:rPr>
        <w:t xml:space="preserve"> специально разрабатываемые на основе фактического материала с целью последующего разбора на учебных занятиях. В ходе разбора ситуаций студенты учатся действовать в «команде», проводить анализ и принимать управленческие решения. </w:t>
      </w:r>
    </w:p>
    <w:p w:rsidR="006F4FC5" w:rsidRPr="008120DC" w:rsidRDefault="00210E74" w:rsidP="00720F58">
      <w:pPr>
        <w:pStyle w:val="Default"/>
        <w:spacing w:line="360" w:lineRule="auto"/>
        <w:ind w:firstLine="567"/>
        <w:jc w:val="both"/>
        <w:rPr>
          <w:sz w:val="28"/>
          <w:szCs w:val="28"/>
        </w:rPr>
      </w:pPr>
      <w:r w:rsidRPr="008120DC">
        <w:rPr>
          <w:sz w:val="28"/>
          <w:szCs w:val="28"/>
        </w:rPr>
        <w:t>Сase - пример, взятый из реального бизнеса, представляет собой не просто правдивое описание событий, а единый информационный комплекс, позволяющий понять ситуацию.</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Основная функция метода case-study - учить студентов решать сложные неструктурированные проблемы, которые невозможно решить аналитическим способом. </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Кейс активизирует студентов, развивает аналитические и коммуникативные способности, оставляя обучаемых один на один с реальными ситуациями и может содержать видео-, аудиоматериалы, материалы на электронных носителях или любые другие. </w:t>
      </w:r>
    </w:p>
    <w:p w:rsidR="006F4FC5" w:rsidRPr="008120DC" w:rsidRDefault="00210E74" w:rsidP="00720F58">
      <w:pPr>
        <w:pStyle w:val="Default"/>
        <w:spacing w:line="360" w:lineRule="auto"/>
        <w:ind w:firstLine="567"/>
        <w:jc w:val="both"/>
        <w:rPr>
          <w:sz w:val="28"/>
          <w:szCs w:val="28"/>
        </w:rPr>
      </w:pPr>
      <w:r w:rsidRPr="008120DC">
        <w:rPr>
          <w:sz w:val="28"/>
          <w:szCs w:val="28"/>
        </w:rPr>
        <w:t xml:space="preserve">Рекомендации для студентов по предварительной работе с кейсом: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t xml:space="preserve">в первую очередь следует выявить ключевые проблемы кейса и понять, какие именно из представленных данных важны для решения;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t xml:space="preserve">войти в ситуационный контекст кейса, определить, кто его главные действующие лица, отобрать факты и понятия, необходимые для анализа, понять, какие трудности могут возникнуть при решении задачи; </w:t>
      </w:r>
    </w:p>
    <w:p w:rsidR="006F4FC5" w:rsidRPr="008120DC" w:rsidRDefault="00210E74" w:rsidP="00720F58">
      <w:pPr>
        <w:pStyle w:val="Default"/>
        <w:numPr>
          <w:ilvl w:val="0"/>
          <w:numId w:val="33"/>
        </w:numPr>
        <w:tabs>
          <w:tab w:val="left" w:pos="360"/>
        </w:tabs>
        <w:spacing w:line="360" w:lineRule="auto"/>
        <w:ind w:left="0" w:firstLine="360"/>
        <w:jc w:val="both"/>
        <w:rPr>
          <w:sz w:val="28"/>
          <w:szCs w:val="28"/>
        </w:rPr>
      </w:pPr>
      <w:r w:rsidRPr="008120DC">
        <w:rPr>
          <w:sz w:val="28"/>
          <w:szCs w:val="28"/>
        </w:rPr>
        <w:lastRenderedPageBreak/>
        <w:t xml:space="preserve">выбрать метод исследования. </w:t>
      </w:r>
    </w:p>
    <w:p w:rsidR="006F4FC5" w:rsidRPr="008120DC" w:rsidRDefault="00210E74" w:rsidP="00720F58">
      <w:pPr>
        <w:pStyle w:val="Default"/>
        <w:spacing w:line="360" w:lineRule="auto"/>
        <w:ind w:firstLine="567"/>
        <w:jc w:val="both"/>
        <w:rPr>
          <w:sz w:val="28"/>
          <w:szCs w:val="28"/>
        </w:rPr>
      </w:pPr>
      <w:r w:rsidRPr="008120DC">
        <w:rPr>
          <w:sz w:val="28"/>
          <w:szCs w:val="28"/>
        </w:rPr>
        <w:t>Обсуждение мини-кейсов может происходить непосредственно на занятиях. В этом случае необходимо, чтобы теоретический материал, на котором базируется кейс, был бы заблаговременно прочитан и проработана студентами</w:t>
      </w:r>
      <w:r w:rsidR="00362EFB">
        <w:rPr>
          <w:sz w:val="28"/>
          <w:szCs w:val="28"/>
        </w:rPr>
        <w:t>, т</w:t>
      </w:r>
      <w:r w:rsidRPr="008120DC">
        <w:rPr>
          <w:sz w:val="28"/>
          <w:szCs w:val="28"/>
        </w:rPr>
        <w:t xml:space="preserve">.е. при решении кейсов данного вида студент должен изучить тот теоретический материал, который был представлен преподавателем на лекционном занятии и рекомендован к самостоятельному изучению в рамках подготовки к семинарскому занятию, проводимому в форме case-study.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Этапы работы студента по предварительной подготовке к решению кейса: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Выпишите из соответствующих разделов учебной дисциплины ключевые идеи, для того, чтобы освежить в памяти теоретические концепции и подходы, которые Вам предстоит использовать при анализе кейса.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Бегло прочтите кейс, чтобы составить о нем общее представление.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Внимательно прочтите вопросы к кейсу и убедитесь в том, что Вы хорошо поняли, что Вас просят сделать.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Вновь прочтите текст кейса, внимательно фиксируя все факторы или проблемы, имеющие отношение к поставленным вопросам. </w:t>
      </w:r>
    </w:p>
    <w:p w:rsidR="006F4FC5" w:rsidRPr="008120DC" w:rsidRDefault="00210E74" w:rsidP="008120DC">
      <w:pPr>
        <w:pStyle w:val="Default"/>
        <w:numPr>
          <w:ilvl w:val="0"/>
          <w:numId w:val="6"/>
        </w:numPr>
        <w:tabs>
          <w:tab w:val="left" w:pos="993"/>
        </w:tabs>
        <w:spacing w:line="360" w:lineRule="auto"/>
        <w:ind w:left="0" w:firstLine="567"/>
        <w:jc w:val="both"/>
        <w:rPr>
          <w:sz w:val="28"/>
          <w:szCs w:val="28"/>
        </w:rPr>
      </w:pPr>
      <w:r w:rsidRPr="008120DC">
        <w:rPr>
          <w:sz w:val="28"/>
          <w:szCs w:val="28"/>
        </w:rPr>
        <w:t xml:space="preserve">Прикиньте, какие идеи и концепции соотносятся с проблемами, которые Вам предлагается рассмотреть при работе с кейсом. </w:t>
      </w:r>
    </w:p>
    <w:p w:rsidR="006F4FC5" w:rsidRPr="008120DC" w:rsidRDefault="00210E74" w:rsidP="008120DC">
      <w:pPr>
        <w:pStyle w:val="Default"/>
        <w:spacing w:line="360" w:lineRule="auto"/>
        <w:ind w:firstLine="567"/>
        <w:jc w:val="both"/>
        <w:rPr>
          <w:sz w:val="28"/>
          <w:szCs w:val="28"/>
        </w:rPr>
      </w:pPr>
      <w:r w:rsidRPr="008120DC">
        <w:rPr>
          <w:sz w:val="28"/>
          <w:szCs w:val="28"/>
        </w:rPr>
        <w:t>Общее правило работы с кейсами</w:t>
      </w:r>
      <w:r w:rsidR="00524943" w:rsidRPr="008120DC">
        <w:rPr>
          <w:sz w:val="28"/>
          <w:szCs w:val="28"/>
        </w:rPr>
        <w:t xml:space="preserve"> -</w:t>
      </w:r>
      <w:r w:rsidRPr="008120DC">
        <w:rPr>
          <w:sz w:val="28"/>
          <w:szCs w:val="28"/>
        </w:rPr>
        <w:t xml:space="preserve"> нельзя использовать информацию, которая находится «за рамками». Например, если студент прочитал в газете статью о той самой компании, проблемы которой описаны в задании, факты из нее брать запрещено, поскольку менеджер, принимающий решение, а моделируется ситуация, когда студент находится на его месте, обладает только той информацией, которая представлена в задании.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На семинарском занятии преподавателем организуется обсуждение кейса, которое предполагает постановку перед студентами вопросов, включение их в дискуссию. Вопросы обычно подготавливают заранее и предлагают студентам вместе с текстом кейса. </w:t>
      </w:r>
    </w:p>
    <w:p w:rsidR="006F4FC5" w:rsidRPr="008120DC" w:rsidRDefault="00210E74" w:rsidP="008120DC">
      <w:pPr>
        <w:pStyle w:val="Default"/>
        <w:spacing w:line="360" w:lineRule="auto"/>
        <w:ind w:firstLine="567"/>
        <w:jc w:val="both"/>
        <w:rPr>
          <w:sz w:val="28"/>
          <w:szCs w:val="28"/>
        </w:rPr>
      </w:pPr>
      <w:r w:rsidRPr="008120DC">
        <w:rPr>
          <w:sz w:val="28"/>
          <w:szCs w:val="28"/>
        </w:rPr>
        <w:lastRenderedPageBreak/>
        <w:t xml:space="preserve">Презентация результатов работы над кейсом может быть групповой или индивидуальной, письменной или устной. В любом случае, студент должен понимать, что оценивать результаты его работы будут по многим критериям, которые необходимо учитывать при подготовке и в самом процессе решения кейса. </w:t>
      </w:r>
    </w:p>
    <w:p w:rsidR="006F4FC5" w:rsidRPr="008120DC" w:rsidRDefault="00210E74" w:rsidP="008120DC">
      <w:pPr>
        <w:pStyle w:val="Default"/>
        <w:spacing w:line="360" w:lineRule="auto"/>
        <w:ind w:firstLine="567"/>
        <w:jc w:val="both"/>
        <w:rPr>
          <w:sz w:val="28"/>
          <w:szCs w:val="28"/>
        </w:rPr>
      </w:pPr>
      <w:r w:rsidRPr="008120DC">
        <w:rPr>
          <w:sz w:val="28"/>
          <w:szCs w:val="28"/>
        </w:rPr>
        <w:t xml:space="preserve">Оценка работы над кейсом дается за содержательную активность в дискуссии или публичной (устной) презентации. Анализ кейса, данный студентом при непубличной (письменной) презентации считается удовлетворительным, если: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сформулировано и проанализировано большинство проблем;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на основе предложенной информации сделаны самостоятельные выводы;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использованные инструменты и техники адекватны поставленной задаче;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подготовленные документы отвечают поставленным требованиям как по форме, так и по содержанию; </w:t>
      </w:r>
    </w:p>
    <w:p w:rsidR="006F4FC5" w:rsidRPr="008120DC" w:rsidRDefault="00210E74" w:rsidP="008120DC">
      <w:pPr>
        <w:pStyle w:val="Default"/>
        <w:numPr>
          <w:ilvl w:val="0"/>
          <w:numId w:val="17"/>
        </w:numPr>
        <w:tabs>
          <w:tab w:val="left" w:pos="851"/>
        </w:tabs>
        <w:spacing w:line="360" w:lineRule="auto"/>
        <w:ind w:left="0" w:firstLine="567"/>
        <w:jc w:val="both"/>
        <w:rPr>
          <w:sz w:val="28"/>
          <w:szCs w:val="28"/>
        </w:rPr>
      </w:pPr>
      <w:r w:rsidRPr="008120DC">
        <w:rPr>
          <w:sz w:val="28"/>
          <w:szCs w:val="28"/>
        </w:rPr>
        <w:t xml:space="preserve">сделанные выводы согласуются с приведенными аргументами. </w:t>
      </w:r>
    </w:p>
    <w:p w:rsidR="00362EFB" w:rsidRDefault="00362EFB" w:rsidP="00720F58">
      <w:pPr>
        <w:spacing w:line="360" w:lineRule="auto"/>
        <w:ind w:firstLine="567"/>
        <w:jc w:val="both"/>
        <w:rPr>
          <w:b/>
          <w:sz w:val="28"/>
          <w:szCs w:val="28"/>
        </w:rPr>
      </w:pPr>
      <w:r>
        <w:rPr>
          <w:b/>
          <w:sz w:val="28"/>
          <w:szCs w:val="28"/>
        </w:rPr>
        <w:t>Рекомендации по подготовке к семинарским занятиям</w:t>
      </w:r>
    </w:p>
    <w:p w:rsidR="00362EFB" w:rsidRDefault="00362EFB" w:rsidP="00720F58">
      <w:pPr>
        <w:spacing w:line="360" w:lineRule="auto"/>
        <w:ind w:firstLine="567"/>
        <w:jc w:val="both"/>
        <w:rPr>
          <w:sz w:val="28"/>
          <w:szCs w:val="28"/>
        </w:rPr>
      </w:pPr>
      <w:r>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362EFB" w:rsidRDefault="00362EFB" w:rsidP="00720F58">
      <w:pPr>
        <w:spacing w:line="360" w:lineRule="auto"/>
        <w:ind w:firstLine="567"/>
        <w:jc w:val="both"/>
        <w:rPr>
          <w:sz w:val="28"/>
          <w:szCs w:val="28"/>
        </w:rPr>
      </w:pPr>
      <w:r>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362EFB" w:rsidRDefault="00362EFB" w:rsidP="00720F58">
      <w:pPr>
        <w:spacing w:line="360" w:lineRule="auto"/>
        <w:ind w:firstLine="567"/>
        <w:jc w:val="both"/>
        <w:rPr>
          <w:sz w:val="28"/>
          <w:szCs w:val="28"/>
        </w:rPr>
      </w:pPr>
      <w:r>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362EFB" w:rsidRDefault="00362EFB" w:rsidP="00720F58">
      <w:pPr>
        <w:spacing w:line="360" w:lineRule="auto"/>
        <w:ind w:firstLine="567"/>
        <w:jc w:val="both"/>
        <w:rPr>
          <w:sz w:val="28"/>
          <w:szCs w:val="28"/>
        </w:rPr>
      </w:pPr>
      <w:r>
        <w:rPr>
          <w:sz w:val="28"/>
          <w:szCs w:val="28"/>
        </w:rPr>
        <w:lastRenderedPageBreak/>
        <w:t xml:space="preserve">При подготовке к семинарским занятиям студентам следует: </w:t>
      </w:r>
    </w:p>
    <w:p w:rsidR="00362EFB" w:rsidRDefault="00362EFB" w:rsidP="00720F58">
      <w:pPr>
        <w:spacing w:line="360" w:lineRule="auto"/>
        <w:ind w:firstLine="567"/>
        <w:jc w:val="both"/>
        <w:rPr>
          <w:sz w:val="28"/>
          <w:szCs w:val="28"/>
        </w:rPr>
      </w:pPr>
      <w:r>
        <w:rPr>
          <w:sz w:val="28"/>
          <w:szCs w:val="28"/>
        </w:rPr>
        <w:t>- подобрать рекомендованную преподавателем литературу к конкретному занятию;</w:t>
      </w:r>
    </w:p>
    <w:p w:rsidR="00362EFB" w:rsidRDefault="00362EFB" w:rsidP="00720F58">
      <w:pPr>
        <w:spacing w:line="360" w:lineRule="auto"/>
        <w:ind w:firstLine="567"/>
        <w:jc w:val="both"/>
        <w:rPr>
          <w:sz w:val="28"/>
          <w:szCs w:val="28"/>
        </w:rPr>
      </w:pPr>
      <w:r>
        <w:rPr>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362EFB" w:rsidRDefault="00362EFB" w:rsidP="00720F58">
      <w:pPr>
        <w:spacing w:line="360" w:lineRule="auto"/>
        <w:ind w:firstLine="567"/>
        <w:jc w:val="both"/>
        <w:rPr>
          <w:sz w:val="28"/>
          <w:szCs w:val="28"/>
        </w:rPr>
      </w:pPr>
      <w:r>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362EFB" w:rsidRDefault="00362EFB" w:rsidP="00720F58">
      <w:pPr>
        <w:spacing w:line="360" w:lineRule="auto"/>
        <w:ind w:firstLine="567"/>
        <w:jc w:val="both"/>
        <w:rPr>
          <w:sz w:val="28"/>
          <w:szCs w:val="28"/>
        </w:rPr>
      </w:pPr>
      <w:r>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362EFB" w:rsidRDefault="00362EFB" w:rsidP="00720F58">
      <w:pPr>
        <w:spacing w:line="360" w:lineRule="auto"/>
        <w:ind w:firstLine="567"/>
        <w:jc w:val="both"/>
        <w:rPr>
          <w:sz w:val="28"/>
          <w:szCs w:val="28"/>
        </w:rPr>
      </w:pPr>
      <w:r>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362EFB" w:rsidRDefault="00362EFB" w:rsidP="00720F58">
      <w:pPr>
        <w:spacing w:line="360" w:lineRule="auto"/>
        <w:ind w:firstLine="567"/>
        <w:jc w:val="both"/>
        <w:rPr>
          <w:sz w:val="28"/>
          <w:szCs w:val="28"/>
        </w:rPr>
      </w:pPr>
      <w:r>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362EFB" w:rsidRDefault="00362EFB" w:rsidP="00720F58">
      <w:pPr>
        <w:spacing w:line="360" w:lineRule="auto"/>
        <w:ind w:firstLine="567"/>
        <w:jc w:val="both"/>
        <w:rPr>
          <w:sz w:val="28"/>
          <w:szCs w:val="28"/>
        </w:rPr>
      </w:pPr>
      <w:r>
        <w:rPr>
          <w:sz w:val="28"/>
          <w:szCs w:val="28"/>
        </w:rPr>
        <w:t xml:space="preserve">- в ходе семинара давать конкретные, четкие ответы по существу вопросов. </w:t>
      </w:r>
    </w:p>
    <w:p w:rsidR="00362EFB" w:rsidRDefault="00362EFB" w:rsidP="00720F58">
      <w:pPr>
        <w:spacing w:line="360" w:lineRule="auto"/>
        <w:ind w:firstLine="567"/>
        <w:jc w:val="both"/>
        <w:rPr>
          <w:b/>
          <w:sz w:val="28"/>
          <w:szCs w:val="28"/>
        </w:rPr>
      </w:pPr>
      <w:r>
        <w:rPr>
          <w:b/>
          <w:sz w:val="28"/>
          <w:szCs w:val="28"/>
        </w:rPr>
        <w:t>Методические рекомендации по подготовке к дискуссии</w:t>
      </w:r>
    </w:p>
    <w:p w:rsidR="00362EFB" w:rsidRDefault="00362EFB" w:rsidP="00720F58">
      <w:pPr>
        <w:spacing w:line="360" w:lineRule="auto"/>
        <w:ind w:firstLine="567"/>
        <w:jc w:val="both"/>
        <w:rPr>
          <w:sz w:val="28"/>
          <w:szCs w:val="28"/>
        </w:rPr>
      </w:pPr>
      <w:r>
        <w:rPr>
          <w:sz w:val="28"/>
          <w:szCs w:val="28"/>
        </w:rPr>
        <w:t>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362EFB" w:rsidRDefault="00362EFB" w:rsidP="00720F58">
      <w:pPr>
        <w:spacing w:line="360" w:lineRule="auto"/>
        <w:ind w:firstLine="567"/>
        <w:jc w:val="both"/>
        <w:rPr>
          <w:sz w:val="28"/>
          <w:szCs w:val="28"/>
        </w:rPr>
      </w:pPr>
      <w:r>
        <w:rPr>
          <w:sz w:val="28"/>
          <w:szCs w:val="28"/>
        </w:rPr>
        <w:t>Принципы работы на интерактивном занятии в форме дискуссии:</w:t>
      </w:r>
    </w:p>
    <w:p w:rsidR="00362EFB" w:rsidRDefault="00362EFB" w:rsidP="00720F58">
      <w:pPr>
        <w:spacing w:line="360" w:lineRule="auto"/>
        <w:ind w:firstLine="567"/>
        <w:jc w:val="both"/>
        <w:rPr>
          <w:sz w:val="28"/>
          <w:szCs w:val="28"/>
        </w:rPr>
      </w:pPr>
      <w:r>
        <w:rPr>
          <w:sz w:val="28"/>
          <w:szCs w:val="28"/>
        </w:rPr>
        <w:t>- каждый участник дискуссии по любому вопросу имеет право на собственное мнение;</w:t>
      </w:r>
    </w:p>
    <w:p w:rsidR="00362EFB" w:rsidRDefault="00362EFB" w:rsidP="00720F58">
      <w:pPr>
        <w:spacing w:line="360" w:lineRule="auto"/>
        <w:ind w:firstLine="567"/>
        <w:jc w:val="both"/>
        <w:rPr>
          <w:sz w:val="28"/>
          <w:szCs w:val="28"/>
        </w:rPr>
      </w:pPr>
      <w:r>
        <w:rPr>
          <w:sz w:val="28"/>
          <w:szCs w:val="28"/>
        </w:rPr>
        <w:lastRenderedPageBreak/>
        <w:t>- отсутствие прямой критики личности, критике может подвергнуться только идея;</w:t>
      </w:r>
    </w:p>
    <w:p w:rsidR="00362EFB" w:rsidRDefault="00362EFB" w:rsidP="00720F58">
      <w:pPr>
        <w:spacing w:line="360" w:lineRule="auto"/>
        <w:ind w:firstLine="567"/>
        <w:jc w:val="both"/>
        <w:rPr>
          <w:sz w:val="28"/>
          <w:szCs w:val="28"/>
        </w:rPr>
      </w:pPr>
      <w:r>
        <w:rPr>
          <w:sz w:val="28"/>
          <w:szCs w:val="28"/>
        </w:rPr>
        <w:t>- все, что обсуждается и говорится во время дискуссии – не руководство к действию, а информация к размышлению.</w:t>
      </w:r>
    </w:p>
    <w:p w:rsidR="006F4FC5" w:rsidRPr="008120DC" w:rsidRDefault="00210E74" w:rsidP="00720F58">
      <w:pPr>
        <w:pStyle w:val="2"/>
        <w:spacing w:before="0" w:after="0" w:line="360" w:lineRule="auto"/>
        <w:ind w:firstLine="567"/>
        <w:jc w:val="both"/>
        <w:rPr>
          <w:color w:val="000000"/>
        </w:rPr>
      </w:pPr>
      <w:r w:rsidRPr="008120DC">
        <w:rPr>
          <w:rFonts w:ascii="Times New Roman" w:hAnsi="Times New Roman"/>
          <w:i w:val="0"/>
          <w:color w:val="000000"/>
        </w:rPr>
        <w:t xml:space="preserve">Методические рекомендации по подготовке к </w:t>
      </w:r>
      <w:r w:rsidR="008120DC">
        <w:rPr>
          <w:rFonts w:ascii="Times New Roman" w:hAnsi="Times New Roman"/>
          <w:i w:val="0"/>
          <w:color w:val="000000"/>
        </w:rPr>
        <w:t>зачету</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Активная работа студента в семестре будет способствовать успешной сдаче </w:t>
      </w:r>
      <w:r w:rsidR="008120DC">
        <w:rPr>
          <w:color w:val="000000"/>
          <w:sz w:val="28"/>
          <w:szCs w:val="28"/>
        </w:rPr>
        <w:t>зачета</w:t>
      </w:r>
      <w:r w:rsidRPr="008120DC">
        <w:rPr>
          <w:color w:val="000000"/>
          <w:sz w:val="28"/>
          <w:szCs w:val="28"/>
        </w:rPr>
        <w:t xml:space="preserve">.  Желательно готовиться к итоговому контролю по курсу по следующему плану: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1. Внимательно прочтите вопросы по курсу.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2. Распределите темы подготовки по блокам и дням.  </w:t>
      </w:r>
    </w:p>
    <w:p w:rsidR="006F4FC5" w:rsidRPr="008120DC" w:rsidRDefault="00210E74" w:rsidP="00720F58">
      <w:pPr>
        <w:spacing w:line="360" w:lineRule="auto"/>
        <w:ind w:firstLine="567"/>
        <w:jc w:val="both"/>
        <w:rPr>
          <w:color w:val="000000"/>
          <w:sz w:val="28"/>
          <w:szCs w:val="28"/>
        </w:rPr>
      </w:pPr>
      <w:r w:rsidRPr="008120DC">
        <w:rPr>
          <w:color w:val="000000"/>
          <w:sz w:val="28"/>
          <w:szCs w:val="28"/>
        </w:rPr>
        <w:t xml:space="preserve">3. Составьте план ответа на каждый вопрос.  </w:t>
      </w:r>
    </w:p>
    <w:p w:rsidR="006F4FC5" w:rsidRPr="008120DC" w:rsidRDefault="008120DC" w:rsidP="00720F58">
      <w:pPr>
        <w:spacing w:line="360" w:lineRule="auto"/>
        <w:ind w:firstLine="567"/>
        <w:jc w:val="both"/>
        <w:rPr>
          <w:color w:val="000000"/>
          <w:sz w:val="28"/>
          <w:szCs w:val="28"/>
        </w:rPr>
      </w:pPr>
      <w:r>
        <w:rPr>
          <w:color w:val="000000"/>
          <w:sz w:val="28"/>
          <w:szCs w:val="28"/>
        </w:rPr>
        <w:t>4</w:t>
      </w:r>
      <w:r w:rsidR="00210E74" w:rsidRPr="008120DC">
        <w:rPr>
          <w:color w:val="000000"/>
          <w:sz w:val="28"/>
          <w:szCs w:val="28"/>
        </w:rPr>
        <w:t xml:space="preserve">. Изучив несколько вопросов, обсудите их с однокурсниками, проговорите основные положения ответа вслух.   </w:t>
      </w:r>
    </w:p>
    <w:p w:rsidR="003175E8" w:rsidRPr="008120DC" w:rsidRDefault="00210E74" w:rsidP="00720F58">
      <w:pPr>
        <w:spacing w:line="360" w:lineRule="auto"/>
        <w:ind w:firstLine="567"/>
        <w:jc w:val="both"/>
        <w:rPr>
          <w:color w:val="000000"/>
          <w:sz w:val="28"/>
          <w:szCs w:val="28"/>
        </w:rPr>
      </w:pPr>
      <w:r w:rsidRPr="008120DC">
        <w:rPr>
          <w:color w:val="000000"/>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w:t>
      </w:r>
      <w:bookmarkStart w:id="19" w:name="_Toc27351678"/>
    </w:p>
    <w:p w:rsidR="003175E8" w:rsidRPr="008120DC" w:rsidRDefault="003175E8" w:rsidP="00720F58">
      <w:pPr>
        <w:spacing w:line="360" w:lineRule="auto"/>
        <w:ind w:firstLine="567"/>
        <w:jc w:val="both"/>
        <w:rPr>
          <w:color w:val="000000"/>
          <w:sz w:val="28"/>
          <w:szCs w:val="28"/>
        </w:rPr>
      </w:pPr>
    </w:p>
    <w:bookmarkEnd w:id="19"/>
    <w:p w:rsidR="00040257" w:rsidRDefault="00040257" w:rsidP="0004025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040257" w:rsidRDefault="00040257" w:rsidP="00040257">
      <w:pPr>
        <w:keepNext/>
        <w:ind w:firstLine="709"/>
        <w:jc w:val="both"/>
        <w:outlineLvl w:val="0"/>
        <w:rPr>
          <w:rFonts w:eastAsia="Calibri"/>
          <w:b/>
          <w:bCs/>
          <w:kern w:val="2"/>
          <w:sz w:val="28"/>
          <w:szCs w:val="28"/>
        </w:rPr>
      </w:pPr>
      <w:bookmarkStart w:id="20" w:name="_Toc531614950"/>
      <w:bookmarkStart w:id="21" w:name="_Toc531686467"/>
      <w:r>
        <w:rPr>
          <w:rFonts w:eastAsia="Calibri"/>
          <w:b/>
          <w:bCs/>
          <w:kern w:val="2"/>
          <w:sz w:val="28"/>
          <w:szCs w:val="28"/>
        </w:rPr>
        <w:t>11. 1. Комплект лицензионного программного обеспечения:</w:t>
      </w:r>
      <w:bookmarkEnd w:id="20"/>
      <w:bookmarkEnd w:id="21"/>
    </w:p>
    <w:p w:rsidR="00040257" w:rsidRPr="00F238B5" w:rsidRDefault="00040257" w:rsidP="00040257">
      <w:pPr>
        <w:keepNext/>
        <w:ind w:firstLine="709"/>
        <w:jc w:val="both"/>
        <w:outlineLvl w:val="0"/>
        <w:rPr>
          <w:rFonts w:eastAsia="Calibri"/>
          <w:bCs/>
          <w:kern w:val="2"/>
          <w:sz w:val="28"/>
          <w:szCs w:val="28"/>
          <w:lang w:val="en-US"/>
        </w:rPr>
      </w:pPr>
      <w:bookmarkStart w:id="22" w:name="_Toc531614951"/>
      <w:bookmarkStart w:id="23" w:name="_Toc531686468"/>
      <w:r w:rsidRPr="00F238B5">
        <w:rPr>
          <w:rFonts w:eastAsia="Calibri"/>
          <w:bCs/>
          <w:kern w:val="2"/>
          <w:sz w:val="28"/>
          <w:szCs w:val="28"/>
          <w:lang w:val="en-US"/>
        </w:rPr>
        <w:t xml:space="preserve">1. </w:t>
      </w:r>
      <w:r>
        <w:rPr>
          <w:rFonts w:eastAsia="Calibri"/>
          <w:bCs/>
          <w:kern w:val="2"/>
          <w:sz w:val="28"/>
          <w:szCs w:val="28"/>
          <w:lang w:val="en-US"/>
        </w:rPr>
        <w:t>Windows</w:t>
      </w:r>
      <w:r w:rsidRPr="00F238B5">
        <w:rPr>
          <w:rFonts w:eastAsia="Calibri"/>
          <w:bCs/>
          <w:kern w:val="2"/>
          <w:sz w:val="28"/>
          <w:szCs w:val="28"/>
          <w:lang w:val="en-US"/>
        </w:rPr>
        <w:t xml:space="preserve">, </w:t>
      </w:r>
      <w:r>
        <w:rPr>
          <w:rFonts w:eastAsia="Calibri"/>
          <w:bCs/>
          <w:kern w:val="2"/>
          <w:sz w:val="28"/>
          <w:szCs w:val="28"/>
          <w:lang w:val="en-US"/>
        </w:rPr>
        <w:t>Microsoft</w:t>
      </w:r>
      <w:r w:rsidRPr="00F238B5">
        <w:rPr>
          <w:rFonts w:eastAsia="Calibri"/>
          <w:bCs/>
          <w:kern w:val="2"/>
          <w:sz w:val="28"/>
          <w:szCs w:val="28"/>
          <w:lang w:val="en-US"/>
        </w:rPr>
        <w:t xml:space="preserve"> </w:t>
      </w:r>
      <w:r>
        <w:rPr>
          <w:rFonts w:eastAsia="Calibri"/>
          <w:bCs/>
          <w:kern w:val="2"/>
          <w:sz w:val="28"/>
          <w:szCs w:val="28"/>
          <w:lang w:val="en-US"/>
        </w:rPr>
        <w:t>Office</w:t>
      </w:r>
      <w:r w:rsidRPr="00F238B5">
        <w:rPr>
          <w:rFonts w:eastAsia="Calibri"/>
          <w:bCs/>
          <w:kern w:val="2"/>
          <w:sz w:val="28"/>
          <w:szCs w:val="28"/>
          <w:lang w:val="en-US"/>
        </w:rPr>
        <w:t>.</w:t>
      </w:r>
      <w:bookmarkEnd w:id="22"/>
      <w:bookmarkEnd w:id="23"/>
    </w:p>
    <w:p w:rsidR="00040257" w:rsidRPr="00F238B5" w:rsidRDefault="00040257" w:rsidP="00040257">
      <w:pPr>
        <w:keepNext/>
        <w:ind w:firstLine="709"/>
        <w:jc w:val="both"/>
        <w:outlineLvl w:val="0"/>
        <w:rPr>
          <w:rFonts w:eastAsia="Calibri"/>
          <w:bCs/>
          <w:kern w:val="2"/>
          <w:sz w:val="28"/>
          <w:szCs w:val="28"/>
          <w:lang w:val="en-US"/>
        </w:rPr>
      </w:pPr>
      <w:r w:rsidRPr="00F238B5">
        <w:rPr>
          <w:rFonts w:eastAsia="Calibri"/>
          <w:bCs/>
          <w:kern w:val="2"/>
          <w:sz w:val="28"/>
          <w:szCs w:val="28"/>
          <w:lang w:val="en-US"/>
        </w:rPr>
        <w:t xml:space="preserve">2. </w:t>
      </w:r>
      <w:r>
        <w:rPr>
          <w:rFonts w:eastAsia="Calibri"/>
          <w:bCs/>
          <w:kern w:val="2"/>
          <w:sz w:val="28"/>
          <w:szCs w:val="28"/>
        </w:rPr>
        <w:t>Антивирус</w:t>
      </w:r>
      <w:r w:rsidRPr="00F238B5">
        <w:rPr>
          <w:rFonts w:eastAsia="Calibri"/>
          <w:bCs/>
          <w:kern w:val="2"/>
          <w:sz w:val="28"/>
          <w:szCs w:val="28"/>
          <w:lang w:val="en-US"/>
        </w:rPr>
        <w:t xml:space="preserve"> </w:t>
      </w:r>
      <w:r>
        <w:rPr>
          <w:rFonts w:eastAsia="Calibri"/>
          <w:bCs/>
          <w:kern w:val="2"/>
          <w:sz w:val="28"/>
          <w:szCs w:val="28"/>
          <w:lang w:val="en-US"/>
        </w:rPr>
        <w:t>Kaspersky</w:t>
      </w:r>
    </w:p>
    <w:p w:rsidR="00040257" w:rsidRPr="00F238B5" w:rsidRDefault="00040257" w:rsidP="00040257">
      <w:pPr>
        <w:keepNext/>
        <w:ind w:firstLine="709"/>
        <w:jc w:val="both"/>
        <w:outlineLvl w:val="0"/>
        <w:rPr>
          <w:rFonts w:eastAsia="Calibri"/>
          <w:bCs/>
          <w:kern w:val="2"/>
          <w:sz w:val="28"/>
          <w:szCs w:val="28"/>
          <w:lang w:val="en-US"/>
        </w:rPr>
      </w:pPr>
      <w:r w:rsidRPr="00F238B5">
        <w:rPr>
          <w:rFonts w:eastAsia="Calibri"/>
          <w:bCs/>
          <w:kern w:val="2"/>
          <w:sz w:val="28"/>
          <w:szCs w:val="28"/>
          <w:lang w:val="en-US"/>
        </w:rPr>
        <w:tab/>
      </w:r>
    </w:p>
    <w:p w:rsidR="00040257" w:rsidRDefault="00040257" w:rsidP="00040257">
      <w:pPr>
        <w:keepNext/>
        <w:ind w:firstLine="709"/>
        <w:jc w:val="both"/>
        <w:outlineLvl w:val="0"/>
        <w:rPr>
          <w:rFonts w:eastAsia="Calibri"/>
          <w:bCs/>
          <w:kern w:val="2"/>
          <w:sz w:val="28"/>
          <w:szCs w:val="28"/>
        </w:rPr>
      </w:pPr>
      <w:bookmarkStart w:id="24" w:name="_Toc531614953"/>
      <w:bookmarkStart w:id="25" w:name="_Toc531686470"/>
      <w:r w:rsidRPr="00F238B5">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4"/>
      <w:bookmarkEnd w:id="25"/>
    </w:p>
    <w:p w:rsidR="00040257" w:rsidRDefault="00040257" w:rsidP="00040257">
      <w:pPr>
        <w:shd w:val="clear" w:color="auto" w:fill="FFFFFF"/>
        <w:tabs>
          <w:tab w:val="left" w:pos="442"/>
        </w:tabs>
        <w:ind w:firstLine="709"/>
        <w:jc w:val="both"/>
        <w:rPr>
          <w:rFonts w:eastAsia="Calibri"/>
          <w:bCs/>
          <w:sz w:val="28"/>
          <w:szCs w:val="28"/>
        </w:rPr>
      </w:pPr>
    </w:p>
    <w:p w:rsidR="00040257" w:rsidRDefault="00040257" w:rsidP="0004025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040257" w:rsidRDefault="00040257" w:rsidP="0004025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040257" w:rsidRDefault="00040257" w:rsidP="0004025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040257" w:rsidRDefault="00040257" w:rsidP="00040257">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040257" w:rsidRDefault="00040257" w:rsidP="0004025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040257" w:rsidRDefault="00040257" w:rsidP="00040257">
      <w:pPr>
        <w:ind w:firstLine="709"/>
        <w:jc w:val="both"/>
        <w:rPr>
          <w:b/>
          <w:bCs/>
          <w:sz w:val="28"/>
          <w:szCs w:val="28"/>
        </w:rPr>
      </w:pPr>
      <w:r>
        <w:rPr>
          <w:bCs/>
          <w:sz w:val="28"/>
          <w:szCs w:val="28"/>
        </w:rPr>
        <w:t>- не используются</w:t>
      </w:r>
    </w:p>
    <w:p w:rsidR="00040257" w:rsidRDefault="00040257" w:rsidP="00040257">
      <w:pPr>
        <w:ind w:firstLine="709"/>
        <w:jc w:val="both"/>
        <w:rPr>
          <w:b/>
          <w:bCs/>
          <w:sz w:val="28"/>
          <w:szCs w:val="28"/>
        </w:rPr>
      </w:pPr>
    </w:p>
    <w:p w:rsidR="00040257" w:rsidRDefault="00040257" w:rsidP="00040257">
      <w:pPr>
        <w:ind w:firstLine="709"/>
        <w:jc w:val="both"/>
        <w:rPr>
          <w:b/>
          <w:bCs/>
          <w:sz w:val="28"/>
          <w:szCs w:val="28"/>
        </w:rPr>
      </w:pPr>
    </w:p>
    <w:p w:rsidR="006F4FC5" w:rsidRPr="008120DC" w:rsidRDefault="00210E74" w:rsidP="00720F58">
      <w:pPr>
        <w:keepNext/>
        <w:keepLines/>
        <w:spacing w:line="360" w:lineRule="auto"/>
        <w:ind w:firstLine="426"/>
        <w:jc w:val="both"/>
        <w:outlineLvl w:val="0"/>
        <w:rPr>
          <w:color w:val="000000"/>
          <w:sz w:val="28"/>
          <w:szCs w:val="28"/>
        </w:rPr>
      </w:pPr>
      <w:bookmarkStart w:id="26" w:name="_Toc27351679"/>
      <w:r w:rsidRPr="008120DC">
        <w:rPr>
          <w:b/>
          <w:bCs/>
          <w:color w:val="000000"/>
          <w:sz w:val="28"/>
          <w:szCs w:val="28"/>
        </w:rPr>
        <w:t>12. Описание материально-технической базы, необходимой для осуществления образовательного процесса по дисциплине</w:t>
      </w:r>
      <w:bookmarkEnd w:id="26"/>
    </w:p>
    <w:p w:rsidR="006F4FC5" w:rsidRPr="008120DC" w:rsidRDefault="00210E74" w:rsidP="008120DC">
      <w:pPr>
        <w:spacing w:line="360" w:lineRule="auto"/>
        <w:ind w:firstLine="567"/>
        <w:jc w:val="both"/>
        <w:rPr>
          <w:color w:val="000000"/>
          <w:sz w:val="28"/>
          <w:szCs w:val="28"/>
        </w:rPr>
      </w:pPr>
      <w:r w:rsidRPr="008120DC">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F4FC5" w:rsidRPr="008120DC" w:rsidRDefault="00210E74" w:rsidP="008120DC">
      <w:pPr>
        <w:spacing w:line="360" w:lineRule="auto"/>
        <w:ind w:firstLine="567"/>
        <w:jc w:val="both"/>
        <w:rPr>
          <w:color w:val="000000"/>
          <w:sz w:val="28"/>
          <w:szCs w:val="28"/>
        </w:rPr>
      </w:pPr>
      <w:r w:rsidRPr="008120DC">
        <w:rPr>
          <w:color w:val="000000"/>
          <w:sz w:val="28"/>
          <w:szCs w:val="28"/>
        </w:rPr>
        <w:t>Проведение лекций и семинаров в рамках дисциплины осуществляется в помещениях:</w:t>
      </w:r>
    </w:p>
    <w:p w:rsidR="006F4FC5" w:rsidRPr="008120DC" w:rsidRDefault="00210E74" w:rsidP="008120DC">
      <w:pPr>
        <w:tabs>
          <w:tab w:val="left" w:pos="993"/>
        </w:tabs>
        <w:spacing w:line="360" w:lineRule="auto"/>
        <w:ind w:firstLine="567"/>
        <w:contextualSpacing/>
        <w:jc w:val="both"/>
        <w:rPr>
          <w:color w:val="000000"/>
          <w:sz w:val="28"/>
          <w:szCs w:val="28"/>
        </w:rPr>
      </w:pPr>
      <w:r w:rsidRPr="008120DC">
        <w:rPr>
          <w:color w:val="000000"/>
          <w:sz w:val="28"/>
          <w:szCs w:val="28"/>
        </w:rPr>
        <w:t xml:space="preserve">- оснащенных демонстрационным оборудованием; </w:t>
      </w:r>
    </w:p>
    <w:p w:rsidR="006F4FC5" w:rsidRPr="008120DC" w:rsidRDefault="00210E74" w:rsidP="008120DC">
      <w:pPr>
        <w:tabs>
          <w:tab w:val="left" w:pos="993"/>
        </w:tabs>
        <w:spacing w:line="360" w:lineRule="auto"/>
        <w:ind w:firstLine="567"/>
        <w:contextualSpacing/>
        <w:jc w:val="both"/>
        <w:rPr>
          <w:color w:val="000000"/>
          <w:sz w:val="28"/>
          <w:szCs w:val="28"/>
        </w:rPr>
      </w:pPr>
      <w:r w:rsidRPr="008120DC">
        <w:rPr>
          <w:color w:val="000000"/>
          <w:sz w:val="28"/>
          <w:szCs w:val="28"/>
        </w:rPr>
        <w:t>- оснащенных компьютерной техникой с возможностью подключения к сети «Интернет»;</w:t>
      </w:r>
    </w:p>
    <w:p w:rsidR="006F4FC5" w:rsidRPr="008120DC" w:rsidRDefault="00210E74" w:rsidP="008120DC">
      <w:pPr>
        <w:tabs>
          <w:tab w:val="left" w:pos="993"/>
        </w:tabs>
        <w:spacing w:line="360" w:lineRule="auto"/>
        <w:ind w:firstLine="567"/>
        <w:contextualSpacing/>
        <w:jc w:val="both"/>
        <w:rPr>
          <w:b/>
          <w:sz w:val="28"/>
          <w:szCs w:val="28"/>
        </w:rPr>
      </w:pPr>
      <w:r w:rsidRPr="008120DC">
        <w:rPr>
          <w:color w:val="000000"/>
          <w:sz w:val="28"/>
          <w:szCs w:val="28"/>
        </w:rPr>
        <w:t>- обеспечивающих доступ в электронную информационно-образовательную среду университета.</w:t>
      </w:r>
    </w:p>
    <w:p w:rsidR="006F4FC5" w:rsidRPr="008120DC" w:rsidRDefault="006F4FC5" w:rsidP="008120DC">
      <w:pPr>
        <w:keepNext/>
        <w:keepLines/>
        <w:spacing w:line="360" w:lineRule="auto"/>
        <w:ind w:firstLine="567"/>
        <w:jc w:val="both"/>
        <w:outlineLvl w:val="0"/>
        <w:rPr>
          <w:b/>
          <w:bCs/>
          <w:sz w:val="28"/>
          <w:szCs w:val="28"/>
        </w:rPr>
      </w:pPr>
    </w:p>
    <w:sectPr w:rsidR="006F4FC5" w:rsidRPr="008120DC" w:rsidSect="00746528">
      <w:footerReference w:type="even" r:id="rId9"/>
      <w:footerReference w:type="default" r:id="rId10"/>
      <w:footerReference w:type="first" r:id="rId11"/>
      <w:pgSz w:w="11906" w:h="16838"/>
      <w:pgMar w:top="1134" w:right="850" w:bottom="993" w:left="1276" w:header="0" w:footer="69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31C" w:rsidRDefault="0066631C">
      <w:r>
        <w:separator/>
      </w:r>
    </w:p>
  </w:endnote>
  <w:endnote w:type="continuationSeparator" w:id="0">
    <w:p w:rsidR="0066631C" w:rsidRDefault="0066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F49" w:rsidRDefault="00D91F49">
    <w:pPr>
      <w:pStyle w:val="a5"/>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D91F49" w:rsidRDefault="00D91F49">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D91F49" w:rsidRDefault="00D91F49">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F49" w:rsidRDefault="00D91F49">
    <w:pPr>
      <w:pStyle w:val="a5"/>
      <w:jc w:val="right"/>
    </w:pPr>
    <w:r>
      <w:fldChar w:fldCharType="begin"/>
    </w:r>
    <w:r>
      <w:instrText xml:space="preserve"> PAGE </w:instrText>
    </w:r>
    <w:r>
      <w:fldChar w:fldCharType="separate"/>
    </w:r>
    <w:r w:rsidR="00C226EB">
      <w:rPr>
        <w:noProof/>
      </w:rPr>
      <w:t>2</w:t>
    </w:r>
    <w:r>
      <w:fldChar w:fldCharType="end"/>
    </w:r>
  </w:p>
  <w:p w:rsidR="00D91F49" w:rsidRDefault="00D91F49">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F49" w:rsidRDefault="00D91F49">
    <w:pPr>
      <w:pStyle w:val="a5"/>
      <w:jc w:val="center"/>
    </w:pPr>
  </w:p>
  <w:p w:rsidR="00D91F49" w:rsidRDefault="00D91F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31C" w:rsidRDefault="0066631C">
      <w:r>
        <w:separator/>
      </w:r>
    </w:p>
  </w:footnote>
  <w:footnote w:type="continuationSeparator" w:id="0">
    <w:p w:rsidR="0066631C" w:rsidRDefault="00666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6C29"/>
    <w:multiLevelType w:val="hybridMultilevel"/>
    <w:tmpl w:val="42A2ACB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A5356F"/>
    <w:multiLevelType w:val="multilevel"/>
    <w:tmpl w:val="49DE30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363A9A"/>
    <w:multiLevelType w:val="hybridMultilevel"/>
    <w:tmpl w:val="11CAF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27062"/>
    <w:multiLevelType w:val="multilevel"/>
    <w:tmpl w:val="5AE0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6B0A41"/>
    <w:multiLevelType w:val="hybridMultilevel"/>
    <w:tmpl w:val="2C8C5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D13A47"/>
    <w:multiLevelType w:val="hybridMultilevel"/>
    <w:tmpl w:val="A55C3918"/>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8D5469"/>
    <w:multiLevelType w:val="multilevel"/>
    <w:tmpl w:val="198C585E"/>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B5838C0"/>
    <w:multiLevelType w:val="hybridMultilevel"/>
    <w:tmpl w:val="B30C71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BB05E59"/>
    <w:multiLevelType w:val="multilevel"/>
    <w:tmpl w:val="933E4E6A"/>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213419"/>
    <w:multiLevelType w:val="hybridMultilevel"/>
    <w:tmpl w:val="9E98B460"/>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A7C56"/>
    <w:multiLevelType w:val="multilevel"/>
    <w:tmpl w:val="893646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D655E9A"/>
    <w:multiLevelType w:val="hybridMultilevel"/>
    <w:tmpl w:val="15641BB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E071D3"/>
    <w:multiLevelType w:val="multilevel"/>
    <w:tmpl w:val="F26818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2F246EC"/>
    <w:multiLevelType w:val="multilevel"/>
    <w:tmpl w:val="365CF5A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28D36688"/>
    <w:multiLevelType w:val="multilevel"/>
    <w:tmpl w:val="863ADD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9EB61AA"/>
    <w:multiLevelType w:val="multilevel"/>
    <w:tmpl w:val="11B6BA50"/>
    <w:lvl w:ilvl="0">
      <w:start w:val="1"/>
      <w:numFmt w:val="decimal"/>
      <w:lvlText w:val="%1."/>
      <w:lvlJc w:val="left"/>
      <w:pPr>
        <w:tabs>
          <w:tab w:val="num" w:pos="0"/>
        </w:tabs>
        <w:ind w:left="720" w:hanging="360"/>
      </w:pPr>
      <w:rPr>
        <w:rFonts w:ascii="Times New Roman" w:hAnsi="Times New Roman"/>
        <w:sz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A413ECF"/>
    <w:multiLevelType w:val="hybridMultilevel"/>
    <w:tmpl w:val="02CA54C2"/>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0140A"/>
    <w:multiLevelType w:val="multilevel"/>
    <w:tmpl w:val="0330907C"/>
    <w:lvl w:ilvl="0">
      <w:start w:val="1"/>
      <w:numFmt w:val="decimal"/>
      <w:lvlText w:val="%1."/>
      <w:lvlJc w:val="left"/>
      <w:pPr>
        <w:tabs>
          <w:tab w:val="num" w:pos="0"/>
        </w:tabs>
        <w:ind w:left="720" w:hanging="360"/>
      </w:pPr>
      <w:rPr>
        <w:rFonts w:ascii="Times New Roman" w:hAnsi="Times New Roman"/>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1473603"/>
    <w:multiLevelType w:val="multilevel"/>
    <w:tmpl w:val="8BDAD02A"/>
    <w:lvl w:ilvl="0">
      <w:start w:val="1"/>
      <w:numFmt w:val="decimal"/>
      <w:lvlText w:val="%1."/>
      <w:lvlJc w:val="left"/>
      <w:pPr>
        <w:tabs>
          <w:tab w:val="num" w:pos="0"/>
        </w:tabs>
        <w:ind w:left="720" w:hanging="360"/>
      </w:pPr>
      <w:rPr>
        <w:rFonts w:ascii="Times New Roman" w:hAnsi="Times New Roman"/>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2621BFA"/>
    <w:multiLevelType w:val="multilevel"/>
    <w:tmpl w:val="DF766C4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4B713BA"/>
    <w:multiLevelType w:val="multilevel"/>
    <w:tmpl w:val="CFE07434"/>
    <w:lvl w:ilvl="0">
      <w:start w:val="1"/>
      <w:numFmt w:val="decimal"/>
      <w:lvlText w:val="%1)"/>
      <w:lvlJc w:val="left"/>
      <w:pPr>
        <w:tabs>
          <w:tab w:val="num" w:pos="0"/>
        </w:tabs>
        <w:ind w:left="720" w:hanging="360"/>
      </w:pPr>
      <w:rPr>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7CD78AD"/>
    <w:multiLevelType w:val="hybridMultilevel"/>
    <w:tmpl w:val="AE0E0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5417B8"/>
    <w:multiLevelType w:val="multilevel"/>
    <w:tmpl w:val="6C6254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D8270C0"/>
    <w:multiLevelType w:val="multilevel"/>
    <w:tmpl w:val="96C2130A"/>
    <w:lvl w:ilvl="0">
      <w:start w:val="1"/>
      <w:numFmt w:val="bullet"/>
      <w:lvlText w:val=""/>
      <w:lvlJc w:val="left"/>
      <w:pPr>
        <w:tabs>
          <w:tab w:val="num" w:pos="0"/>
        </w:tabs>
        <w:ind w:left="720" w:hanging="360"/>
      </w:pPr>
      <w:rPr>
        <w:rFonts w:ascii="Symbol" w:hAnsi="Symbol" w:hint="default"/>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A043763"/>
    <w:multiLevelType w:val="hybridMultilevel"/>
    <w:tmpl w:val="0B121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BB4884"/>
    <w:multiLevelType w:val="multilevel"/>
    <w:tmpl w:val="815E80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63E61A0"/>
    <w:multiLevelType w:val="multilevel"/>
    <w:tmpl w:val="1D3043B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5AD26E19"/>
    <w:multiLevelType w:val="hybridMultilevel"/>
    <w:tmpl w:val="F00E1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046CD1"/>
    <w:multiLevelType w:val="hybridMultilevel"/>
    <w:tmpl w:val="AE0E0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9749B7"/>
    <w:multiLevelType w:val="hybridMultilevel"/>
    <w:tmpl w:val="6A0CE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A14DAD"/>
    <w:multiLevelType w:val="hybridMultilevel"/>
    <w:tmpl w:val="9DBEFC96"/>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333272"/>
    <w:multiLevelType w:val="multilevel"/>
    <w:tmpl w:val="0D364E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A685872"/>
    <w:multiLevelType w:val="hybridMultilevel"/>
    <w:tmpl w:val="A78E9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3D45B4"/>
    <w:multiLevelType w:val="multilevel"/>
    <w:tmpl w:val="BAAAC13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832FB8"/>
    <w:multiLevelType w:val="hybridMultilevel"/>
    <w:tmpl w:val="AE0E0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8E7B2D"/>
    <w:multiLevelType w:val="hybridMultilevel"/>
    <w:tmpl w:val="FEC8E57A"/>
    <w:lvl w:ilvl="0" w:tplc="5F92E4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1C1490"/>
    <w:multiLevelType w:val="multilevel"/>
    <w:tmpl w:val="3A9263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C6C0129"/>
    <w:multiLevelType w:val="multilevel"/>
    <w:tmpl w:val="795AFAB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995A85"/>
    <w:multiLevelType w:val="multilevel"/>
    <w:tmpl w:val="EAF65F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31"/>
  </w:num>
  <w:num w:numId="3">
    <w:abstractNumId w:val="1"/>
  </w:num>
  <w:num w:numId="4">
    <w:abstractNumId w:val="19"/>
  </w:num>
  <w:num w:numId="5">
    <w:abstractNumId w:val="22"/>
  </w:num>
  <w:num w:numId="6">
    <w:abstractNumId w:val="18"/>
  </w:num>
  <w:num w:numId="7">
    <w:abstractNumId w:val="17"/>
  </w:num>
  <w:num w:numId="8">
    <w:abstractNumId w:val="15"/>
  </w:num>
  <w:num w:numId="9">
    <w:abstractNumId w:val="3"/>
  </w:num>
  <w:num w:numId="10">
    <w:abstractNumId w:val="6"/>
  </w:num>
  <w:num w:numId="11">
    <w:abstractNumId w:val="25"/>
  </w:num>
  <w:num w:numId="12">
    <w:abstractNumId w:val="38"/>
  </w:num>
  <w:num w:numId="13">
    <w:abstractNumId w:val="36"/>
  </w:num>
  <w:num w:numId="14">
    <w:abstractNumId w:val="12"/>
  </w:num>
  <w:num w:numId="15">
    <w:abstractNumId w:val="10"/>
  </w:num>
  <w:num w:numId="16">
    <w:abstractNumId w:val="20"/>
  </w:num>
  <w:num w:numId="17">
    <w:abstractNumId w:val="37"/>
  </w:num>
  <w:num w:numId="18">
    <w:abstractNumId w:val="14"/>
  </w:num>
  <w:num w:numId="19">
    <w:abstractNumId w:val="27"/>
  </w:num>
  <w:num w:numId="20">
    <w:abstractNumId w:val="29"/>
  </w:num>
  <w:num w:numId="21">
    <w:abstractNumId w:val="24"/>
  </w:num>
  <w:num w:numId="22">
    <w:abstractNumId w:val="32"/>
  </w:num>
  <w:num w:numId="23">
    <w:abstractNumId w:val="5"/>
  </w:num>
  <w:num w:numId="24">
    <w:abstractNumId w:val="11"/>
  </w:num>
  <w:num w:numId="25">
    <w:abstractNumId w:val="35"/>
  </w:num>
  <w:num w:numId="26">
    <w:abstractNumId w:val="0"/>
  </w:num>
  <w:num w:numId="27">
    <w:abstractNumId w:val="30"/>
  </w:num>
  <w:num w:numId="28">
    <w:abstractNumId w:val="9"/>
  </w:num>
  <w:num w:numId="29">
    <w:abstractNumId w:val="16"/>
  </w:num>
  <w:num w:numId="30">
    <w:abstractNumId w:val="4"/>
  </w:num>
  <w:num w:numId="31">
    <w:abstractNumId w:val="33"/>
  </w:num>
  <w:num w:numId="32">
    <w:abstractNumId w:val="13"/>
  </w:num>
  <w:num w:numId="33">
    <w:abstractNumId w:val="23"/>
  </w:num>
  <w:num w:numId="34">
    <w:abstractNumId w:val="21"/>
  </w:num>
  <w:num w:numId="35">
    <w:abstractNumId w:val="2"/>
  </w:num>
  <w:num w:numId="36">
    <w:abstractNumId w:val="28"/>
  </w:num>
  <w:num w:numId="37">
    <w:abstractNumId w:val="34"/>
  </w:num>
  <w:num w:numId="38">
    <w:abstractNumId w:val="7"/>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4FC5"/>
    <w:rsid w:val="00011EFD"/>
    <w:rsid w:val="00020062"/>
    <w:rsid w:val="00040257"/>
    <w:rsid w:val="00097B14"/>
    <w:rsid w:val="000B6FF7"/>
    <w:rsid w:val="00126B15"/>
    <w:rsid w:val="00164D41"/>
    <w:rsid w:val="00176EAF"/>
    <w:rsid w:val="00184F99"/>
    <w:rsid w:val="001912D7"/>
    <w:rsid w:val="0019250D"/>
    <w:rsid w:val="001E2105"/>
    <w:rsid w:val="001E7697"/>
    <w:rsid w:val="00210E74"/>
    <w:rsid w:val="00213F91"/>
    <w:rsid w:val="002A631C"/>
    <w:rsid w:val="002B437B"/>
    <w:rsid w:val="002D2598"/>
    <w:rsid w:val="002D6428"/>
    <w:rsid w:val="002F0453"/>
    <w:rsid w:val="002F3188"/>
    <w:rsid w:val="002F4B6A"/>
    <w:rsid w:val="002F7BE2"/>
    <w:rsid w:val="00301CEC"/>
    <w:rsid w:val="0030295F"/>
    <w:rsid w:val="00304CA6"/>
    <w:rsid w:val="003175E8"/>
    <w:rsid w:val="003213CC"/>
    <w:rsid w:val="00323BDD"/>
    <w:rsid w:val="00325B8F"/>
    <w:rsid w:val="00342333"/>
    <w:rsid w:val="00352B67"/>
    <w:rsid w:val="00362EFB"/>
    <w:rsid w:val="00365E47"/>
    <w:rsid w:val="00397B19"/>
    <w:rsid w:val="003A5B7A"/>
    <w:rsid w:val="003B6341"/>
    <w:rsid w:val="003C227A"/>
    <w:rsid w:val="003C26E6"/>
    <w:rsid w:val="003F44BB"/>
    <w:rsid w:val="00402E39"/>
    <w:rsid w:val="004163AB"/>
    <w:rsid w:val="00440276"/>
    <w:rsid w:val="004541C9"/>
    <w:rsid w:val="00460D10"/>
    <w:rsid w:val="00465B0C"/>
    <w:rsid w:val="004964C8"/>
    <w:rsid w:val="00506808"/>
    <w:rsid w:val="005110AD"/>
    <w:rsid w:val="00512B47"/>
    <w:rsid w:val="00524943"/>
    <w:rsid w:val="00531D19"/>
    <w:rsid w:val="00535A7B"/>
    <w:rsid w:val="00541EEA"/>
    <w:rsid w:val="00563422"/>
    <w:rsid w:val="005A4F6B"/>
    <w:rsid w:val="005A6563"/>
    <w:rsid w:val="005D116F"/>
    <w:rsid w:val="006067BB"/>
    <w:rsid w:val="00613DE5"/>
    <w:rsid w:val="00631F2C"/>
    <w:rsid w:val="00635EF6"/>
    <w:rsid w:val="00636863"/>
    <w:rsid w:val="006558DC"/>
    <w:rsid w:val="0066631C"/>
    <w:rsid w:val="00686B22"/>
    <w:rsid w:val="006A75B4"/>
    <w:rsid w:val="006F00B3"/>
    <w:rsid w:val="006F4E5D"/>
    <w:rsid w:val="006F4FC5"/>
    <w:rsid w:val="006F5DF1"/>
    <w:rsid w:val="00720F58"/>
    <w:rsid w:val="00746528"/>
    <w:rsid w:val="00763230"/>
    <w:rsid w:val="00785B1D"/>
    <w:rsid w:val="007A5562"/>
    <w:rsid w:val="007F0C46"/>
    <w:rsid w:val="007F713F"/>
    <w:rsid w:val="008120DC"/>
    <w:rsid w:val="008211A7"/>
    <w:rsid w:val="008339BD"/>
    <w:rsid w:val="00870E46"/>
    <w:rsid w:val="008D58AD"/>
    <w:rsid w:val="00932827"/>
    <w:rsid w:val="00943CA4"/>
    <w:rsid w:val="009564B7"/>
    <w:rsid w:val="0098019F"/>
    <w:rsid w:val="009835A9"/>
    <w:rsid w:val="00996655"/>
    <w:rsid w:val="009B3DBD"/>
    <w:rsid w:val="009D5C1D"/>
    <w:rsid w:val="00A23D46"/>
    <w:rsid w:val="00A6114D"/>
    <w:rsid w:val="00A872F5"/>
    <w:rsid w:val="00AB266F"/>
    <w:rsid w:val="00AC1D3B"/>
    <w:rsid w:val="00B107C5"/>
    <w:rsid w:val="00B211D2"/>
    <w:rsid w:val="00B32EF6"/>
    <w:rsid w:val="00B35FB8"/>
    <w:rsid w:val="00B47506"/>
    <w:rsid w:val="00B54034"/>
    <w:rsid w:val="00B90048"/>
    <w:rsid w:val="00B90BC4"/>
    <w:rsid w:val="00BD58B5"/>
    <w:rsid w:val="00BE7A38"/>
    <w:rsid w:val="00BF6209"/>
    <w:rsid w:val="00C11ED1"/>
    <w:rsid w:val="00C226EB"/>
    <w:rsid w:val="00C418E1"/>
    <w:rsid w:val="00C43CB1"/>
    <w:rsid w:val="00C658D3"/>
    <w:rsid w:val="00C90459"/>
    <w:rsid w:val="00CA7DC9"/>
    <w:rsid w:val="00CC4A1D"/>
    <w:rsid w:val="00CD6E99"/>
    <w:rsid w:val="00CE7592"/>
    <w:rsid w:val="00D05C97"/>
    <w:rsid w:val="00D130D5"/>
    <w:rsid w:val="00D47D10"/>
    <w:rsid w:val="00D5661C"/>
    <w:rsid w:val="00D57297"/>
    <w:rsid w:val="00D72565"/>
    <w:rsid w:val="00D91F49"/>
    <w:rsid w:val="00DA6853"/>
    <w:rsid w:val="00DB3CA8"/>
    <w:rsid w:val="00DD7F89"/>
    <w:rsid w:val="00E15595"/>
    <w:rsid w:val="00E25C22"/>
    <w:rsid w:val="00E32B26"/>
    <w:rsid w:val="00E45F89"/>
    <w:rsid w:val="00E66981"/>
    <w:rsid w:val="00E779B4"/>
    <w:rsid w:val="00E85760"/>
    <w:rsid w:val="00EA5D5D"/>
    <w:rsid w:val="00EB0F31"/>
    <w:rsid w:val="00EB4032"/>
    <w:rsid w:val="00EC3809"/>
    <w:rsid w:val="00ED00EE"/>
    <w:rsid w:val="00ED7011"/>
    <w:rsid w:val="00EE113A"/>
    <w:rsid w:val="00EE4683"/>
    <w:rsid w:val="00F238B5"/>
    <w:rsid w:val="00F626F8"/>
    <w:rsid w:val="00F74254"/>
    <w:rsid w:val="00F75A25"/>
    <w:rsid w:val="00FB77C7"/>
    <w:rsid w:val="00FC381A"/>
    <w:rsid w:val="00FE2A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A57CD"/>
  <w15:docId w15:val="{1ADCB9DD-CEDB-41B4-A313-25E41F9D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459"/>
    <w:rPr>
      <w:sz w:val="24"/>
      <w:szCs w:val="24"/>
    </w:rPr>
  </w:style>
  <w:style w:type="paragraph" w:styleId="10">
    <w:name w:val="heading 1"/>
    <w:basedOn w:val="a"/>
    <w:next w:val="a"/>
    <w:qFormat/>
    <w:rsid w:val="00BA1945"/>
    <w:pPr>
      <w:keepNext/>
      <w:spacing w:before="240" w:after="60"/>
      <w:outlineLvl w:val="0"/>
    </w:pPr>
    <w:rPr>
      <w:rFonts w:ascii="Arial" w:hAnsi="Arial" w:cs="Arial"/>
      <w:b/>
      <w:bCs/>
      <w:kern w:val="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rPr>
  </w:style>
  <w:style w:type="paragraph" w:styleId="3">
    <w:name w:val="heading 3"/>
    <w:basedOn w:val="a"/>
    <w:next w:val="a"/>
    <w:link w:val="30"/>
    <w:qFormat/>
    <w:rsid w:val="00D872F9"/>
    <w:pPr>
      <w:keepNext/>
      <w:spacing w:before="240" w:after="60"/>
      <w:outlineLvl w:val="2"/>
    </w:pPr>
    <w:rPr>
      <w:rFonts w:ascii="Cambria" w:hAnsi="Cambria"/>
      <w:b/>
      <w:bCs/>
      <w:sz w:val="26"/>
      <w:szCs w:val="26"/>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A1945"/>
  </w:style>
  <w:style w:type="character" w:customStyle="1" w:styleId="highlighthighlightactive">
    <w:name w:val="highlight highlight_active"/>
    <w:basedOn w:val="a0"/>
    <w:qFormat/>
    <w:rsid w:val="00BA1945"/>
  </w:style>
  <w:style w:type="character" w:customStyle="1" w:styleId="-">
    <w:name w:val="Интернет-ссылка"/>
    <w:uiPriority w:val="99"/>
    <w:rsid w:val="00BA1945"/>
    <w:rPr>
      <w:color w:val="0000FF"/>
      <w:u w:val="single"/>
    </w:rPr>
  </w:style>
  <w:style w:type="character" w:customStyle="1" w:styleId="titbook">
    <w:name w:val="tit_book"/>
    <w:basedOn w:val="a0"/>
    <w:qFormat/>
    <w:rsid w:val="00BA1945"/>
  </w:style>
  <w:style w:type="character" w:customStyle="1" w:styleId="40">
    <w:name w:val="Заголовок 4 Знак"/>
    <w:link w:val="4"/>
    <w:semiHidden/>
    <w:qFormat/>
    <w:locked/>
    <w:rsid w:val="00BA1945"/>
    <w:rPr>
      <w:b/>
      <w:bCs/>
      <w:sz w:val="28"/>
      <w:szCs w:val="28"/>
      <w:u w:val="single"/>
      <w:lang w:val="ru-RU" w:eastAsia="en-US" w:bidi="ar-SA"/>
    </w:rPr>
  </w:style>
  <w:style w:type="character" w:customStyle="1" w:styleId="a4">
    <w:name w:val="Нижний колонтитул Знак"/>
    <w:link w:val="a5"/>
    <w:uiPriority w:val="99"/>
    <w:qFormat/>
    <w:locked/>
    <w:rsid w:val="00BA1945"/>
    <w:rPr>
      <w:sz w:val="24"/>
      <w:szCs w:val="24"/>
      <w:lang w:val="ru-RU" w:eastAsia="ru-RU" w:bidi="ar-SA"/>
    </w:rPr>
  </w:style>
  <w:style w:type="character" w:customStyle="1" w:styleId="31">
    <w:name w:val="Основной текст с отступом 3 Знак"/>
    <w:link w:val="32"/>
    <w:qFormat/>
    <w:locked/>
    <w:rsid w:val="00BA1945"/>
    <w:rPr>
      <w:sz w:val="16"/>
      <w:szCs w:val="16"/>
      <w:lang w:val="ru-RU" w:eastAsia="ru-RU" w:bidi="ar-SA"/>
    </w:rPr>
  </w:style>
  <w:style w:type="character" w:customStyle="1" w:styleId="a6">
    <w:name w:val="Верхний колонтитул Знак"/>
    <w:link w:val="a7"/>
    <w:qFormat/>
    <w:locked/>
    <w:rsid w:val="00BE5DE5"/>
    <w:rPr>
      <w:rFonts w:eastAsia="Calibri"/>
      <w:sz w:val="28"/>
      <w:szCs w:val="24"/>
      <w:lang w:val="ru-RU" w:eastAsia="ru-RU" w:bidi="ar-SA"/>
    </w:rPr>
  </w:style>
  <w:style w:type="character" w:customStyle="1" w:styleId="33">
    <w:name w:val="Основной текст 3 Знак"/>
    <w:link w:val="34"/>
    <w:qFormat/>
    <w:rsid w:val="006D0C4D"/>
    <w:rPr>
      <w:sz w:val="16"/>
      <w:szCs w:val="16"/>
    </w:rPr>
  </w:style>
  <w:style w:type="character" w:customStyle="1" w:styleId="FontStyle15">
    <w:name w:val="Font Style15"/>
    <w:qFormat/>
    <w:rsid w:val="006D0C4D"/>
    <w:rPr>
      <w:rFonts w:ascii="Times New Roman" w:hAnsi="Times New Roman" w:cs="Times New Roman"/>
      <w:b/>
      <w:bCs/>
      <w:sz w:val="22"/>
      <w:szCs w:val="22"/>
    </w:rPr>
  </w:style>
  <w:style w:type="character" w:customStyle="1" w:styleId="FontStyle20">
    <w:name w:val="Font Style20"/>
    <w:qFormat/>
    <w:rsid w:val="006D0C4D"/>
    <w:rPr>
      <w:rFonts w:ascii="Bookman Old Style" w:hAnsi="Bookman Old Style" w:cs="Bookman Old Style"/>
      <w:b/>
      <w:bCs/>
      <w:spacing w:val="-10"/>
      <w:sz w:val="22"/>
      <w:szCs w:val="22"/>
    </w:rPr>
  </w:style>
  <w:style w:type="character" w:customStyle="1" w:styleId="a8">
    <w:name w:val="Основной текст с отступом Знак"/>
    <w:link w:val="a9"/>
    <w:qFormat/>
    <w:rsid w:val="006D0C4D"/>
    <w:rPr>
      <w:sz w:val="24"/>
      <w:szCs w:val="24"/>
    </w:rPr>
  </w:style>
  <w:style w:type="character" w:customStyle="1" w:styleId="aa">
    <w:name w:val="Текст сноски Знак"/>
    <w:link w:val="ab"/>
    <w:uiPriority w:val="99"/>
    <w:qFormat/>
    <w:rsid w:val="000E03CD"/>
    <w:rPr>
      <w:rFonts w:ascii="Calibri" w:hAnsi="Calibri"/>
      <w:lang w:eastAsia="en-US"/>
    </w:rPr>
  </w:style>
  <w:style w:type="character" w:customStyle="1" w:styleId="ac">
    <w:name w:val="Привязка сноски"/>
    <w:rPr>
      <w:rFonts w:ascii="Times New Roman" w:hAnsi="Times New Roman" w:cs="Times New Roman"/>
      <w:vertAlign w:val="superscript"/>
    </w:rPr>
  </w:style>
  <w:style w:type="character" w:customStyle="1" w:styleId="FootnoteCharacters">
    <w:name w:val="Footnote Characters"/>
    <w:qFormat/>
    <w:rsid w:val="000E03CD"/>
    <w:rPr>
      <w:rFonts w:ascii="Times New Roman" w:hAnsi="Times New Roman" w:cs="Times New Roman"/>
      <w:vertAlign w:val="superscript"/>
    </w:rPr>
  </w:style>
  <w:style w:type="character" w:customStyle="1" w:styleId="20">
    <w:name w:val="Заголовок 2 Знак"/>
    <w:link w:val="2"/>
    <w:qFormat/>
    <w:rsid w:val="00B25C79"/>
    <w:rPr>
      <w:rFonts w:ascii="Cambria" w:eastAsia="Times New Roman" w:hAnsi="Cambria" w:cs="Times New Roman"/>
      <w:b/>
      <w:bCs/>
      <w:i/>
      <w:iCs/>
      <w:sz w:val="28"/>
      <w:szCs w:val="28"/>
    </w:rPr>
  </w:style>
  <w:style w:type="character" w:styleId="ad">
    <w:name w:val="Emphasis"/>
    <w:uiPriority w:val="20"/>
    <w:qFormat/>
    <w:rsid w:val="00286D44"/>
    <w:rPr>
      <w:i/>
      <w:iCs/>
    </w:rPr>
  </w:style>
  <w:style w:type="character" w:customStyle="1" w:styleId="310">
    <w:name w:val="Основной текст (31)"/>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e">
    <w:name w:val="Подпись к таблице"/>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082A54"/>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884FC4"/>
    <w:rPr>
      <w:rFonts w:ascii="Times New Roman" w:eastAsia="Times New Roman" w:hAnsi="Times New Roman" w:cs="Times New Roman"/>
      <w:spacing w:val="10"/>
      <w:sz w:val="25"/>
      <w:szCs w:val="25"/>
      <w:shd w:val="clear" w:color="auto" w:fill="FFFFFF"/>
    </w:rPr>
  </w:style>
  <w:style w:type="character" w:customStyle="1" w:styleId="af">
    <w:name w:val="Основной текст_"/>
    <w:link w:val="63"/>
    <w:qFormat/>
    <w:rsid w:val="004D2923"/>
    <w:rPr>
      <w:spacing w:val="10"/>
      <w:sz w:val="25"/>
      <w:szCs w:val="25"/>
      <w:shd w:val="clear" w:color="auto" w:fill="FFFFFF"/>
    </w:rPr>
  </w:style>
  <w:style w:type="character" w:customStyle="1" w:styleId="48">
    <w:name w:val="Основной текст48"/>
    <w:qFormat/>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7043FB"/>
    <w:rPr>
      <w:rFonts w:ascii="Times New Roman" w:eastAsia="Times New Roman" w:hAnsi="Times New Roman" w:cs="Times New Roman"/>
      <w:spacing w:val="10"/>
      <w:sz w:val="25"/>
      <w:szCs w:val="25"/>
      <w:shd w:val="clear" w:color="auto" w:fill="FFFFFF"/>
    </w:rPr>
  </w:style>
  <w:style w:type="character" w:customStyle="1" w:styleId="af0">
    <w:name w:val="Посещённая гиперссылка"/>
    <w:uiPriority w:val="99"/>
    <w:unhideWhenUsed/>
    <w:rsid w:val="00335430"/>
    <w:rPr>
      <w:color w:val="800080"/>
      <w:u w:val="single"/>
    </w:rPr>
  </w:style>
  <w:style w:type="character" w:customStyle="1" w:styleId="af1">
    <w:name w:val="Текст выноски Знак"/>
    <w:link w:val="af2"/>
    <w:qFormat/>
    <w:rsid w:val="00485902"/>
    <w:rPr>
      <w:rFonts w:ascii="Tahoma" w:hAnsi="Tahoma" w:cs="Tahoma"/>
      <w:sz w:val="16"/>
      <w:szCs w:val="16"/>
    </w:rPr>
  </w:style>
  <w:style w:type="character" w:customStyle="1" w:styleId="30">
    <w:name w:val="Заголовок 3 Знак"/>
    <w:link w:val="3"/>
    <w:semiHidden/>
    <w:qFormat/>
    <w:rsid w:val="00D872F9"/>
    <w:rPr>
      <w:rFonts w:ascii="Cambria" w:eastAsia="Times New Roman" w:hAnsi="Cambria" w:cs="Times New Roman"/>
      <w:b/>
      <w:bCs/>
      <w:sz w:val="26"/>
      <w:szCs w:val="26"/>
    </w:rPr>
  </w:style>
  <w:style w:type="character" w:customStyle="1" w:styleId="Hyperlink0">
    <w:name w:val="Hyperlink.0"/>
    <w:qFormat/>
    <w:rsid w:val="00134957"/>
    <w:rPr>
      <w:color w:val="000000"/>
      <w:sz w:val="28"/>
      <w:szCs w:val="28"/>
      <w:u w:val="single" w:color="000000"/>
    </w:rPr>
  </w:style>
  <w:style w:type="character" w:customStyle="1" w:styleId="Hyperlink1">
    <w:name w:val="Hyperlink.1"/>
    <w:qFormat/>
    <w:rsid w:val="00134957"/>
    <w:rPr>
      <w:color w:val="000000"/>
      <w:sz w:val="28"/>
      <w:szCs w:val="28"/>
      <w:u w:val="single" w:color="000000"/>
      <w:lang w:val="en-US"/>
    </w:rPr>
  </w:style>
  <w:style w:type="character" w:customStyle="1" w:styleId="af3">
    <w:name w:val="Текст Знак"/>
    <w:link w:val="af4"/>
    <w:uiPriority w:val="99"/>
    <w:qFormat/>
    <w:rsid w:val="001E18B2"/>
    <w:rPr>
      <w:rFonts w:ascii="Helvetica" w:eastAsia="Arial Unicode MS" w:hAnsi="Helvetica" w:cs="Arial Unicode MS"/>
      <w:color w:val="000000"/>
      <w:sz w:val="22"/>
      <w:szCs w:val="22"/>
      <w:lang w:val="ru-RU" w:eastAsia="ru-RU" w:bidi="ar-SA"/>
    </w:rPr>
  </w:style>
  <w:style w:type="character" w:customStyle="1" w:styleId="af5">
    <w:name w:val="Без интервала Знак"/>
    <w:link w:val="af6"/>
    <w:uiPriority w:val="1"/>
    <w:qFormat/>
    <w:rsid w:val="001F4261"/>
    <w:rPr>
      <w:rFonts w:ascii="Calibri" w:hAnsi="Calibri"/>
      <w:sz w:val="22"/>
      <w:szCs w:val="22"/>
      <w:lang w:bidi="ar-SA"/>
    </w:rPr>
  </w:style>
  <w:style w:type="character" w:customStyle="1" w:styleId="HTML">
    <w:name w:val="Стандартный HTML Знак"/>
    <w:link w:val="HTML0"/>
    <w:uiPriority w:val="99"/>
    <w:qFormat/>
    <w:rsid w:val="00BF5512"/>
    <w:rPr>
      <w:rFonts w:ascii="Courier New" w:hAnsi="Courier New"/>
    </w:rPr>
  </w:style>
  <w:style w:type="character" w:customStyle="1" w:styleId="11">
    <w:name w:val="Текст сноски Знак1"/>
    <w:qFormat/>
    <w:locked/>
    <w:rsid w:val="006F34E1"/>
  </w:style>
  <w:style w:type="character" w:styleId="af7">
    <w:name w:val="Strong"/>
    <w:uiPriority w:val="22"/>
    <w:qFormat/>
    <w:rsid w:val="00916075"/>
    <w:rPr>
      <w:b/>
    </w:rPr>
  </w:style>
  <w:style w:type="character" w:customStyle="1" w:styleId="af8">
    <w:name w:val="Нет"/>
    <w:qFormat/>
    <w:rsid w:val="002B7B6E"/>
  </w:style>
  <w:style w:type="character" w:customStyle="1" w:styleId="21">
    <w:name w:val="Средняя сетка 2 Знак"/>
    <w:uiPriority w:val="1"/>
    <w:qFormat/>
    <w:rsid w:val="008522A1"/>
    <w:rPr>
      <w:rFonts w:ascii="Calibri" w:hAnsi="Calibri"/>
      <w:sz w:val="22"/>
      <w:szCs w:val="22"/>
      <w:lang w:bidi="ar-SA"/>
    </w:rPr>
  </w:style>
  <w:style w:type="character" w:customStyle="1" w:styleId="BodyTextIndent3Char">
    <w:name w:val="Body Text Indent 3 Char"/>
    <w:qFormat/>
    <w:rsid w:val="008522A1"/>
    <w:rPr>
      <w:sz w:val="16"/>
      <w:lang w:val="ru-RU" w:eastAsia="ru-RU"/>
    </w:rPr>
  </w:style>
  <w:style w:type="character" w:customStyle="1" w:styleId="af9">
    <w:name w:val="Абзац списка Знак"/>
    <w:link w:val="afa"/>
    <w:uiPriority w:val="34"/>
    <w:qFormat/>
    <w:rsid w:val="008522A1"/>
    <w:rPr>
      <w:rFonts w:ascii="Arial Unicode MS" w:eastAsia="Arial Unicode MS" w:hAnsi="Arial Unicode MS" w:cs="Arial Unicode MS"/>
      <w:color w:val="000000"/>
      <w:sz w:val="24"/>
      <w:szCs w:val="24"/>
    </w:rPr>
  </w:style>
  <w:style w:type="character" w:customStyle="1" w:styleId="12">
    <w:name w:val="Стиль1 Знак"/>
    <w:link w:val="1"/>
    <w:qFormat/>
    <w:rsid w:val="008522A1"/>
    <w:rPr>
      <w:rFonts w:eastAsia="Calibri"/>
      <w:b/>
      <w:bCs/>
      <w:sz w:val="28"/>
      <w:szCs w:val="24"/>
    </w:rPr>
  </w:style>
  <w:style w:type="character" w:customStyle="1" w:styleId="FontStyle92">
    <w:name w:val="Font Style92"/>
    <w:uiPriority w:val="99"/>
    <w:qFormat/>
    <w:rsid w:val="008522A1"/>
    <w:rPr>
      <w:rFonts w:ascii="Times New Roman" w:hAnsi="Times New Roman"/>
      <w:b/>
      <w:spacing w:val="10"/>
      <w:sz w:val="20"/>
    </w:rPr>
  </w:style>
  <w:style w:type="character" w:customStyle="1" w:styleId="514">
    <w:name w:val="Заголовок №514"/>
    <w:uiPriority w:val="99"/>
    <w:qFormat/>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8522A1"/>
    <w:rPr>
      <w:rFonts w:cs="Times New Roman"/>
    </w:rPr>
  </w:style>
  <w:style w:type="character" w:customStyle="1" w:styleId="FontStyle56">
    <w:name w:val="Font Style56"/>
    <w:uiPriority w:val="99"/>
    <w:qFormat/>
    <w:rsid w:val="008522A1"/>
    <w:rPr>
      <w:rFonts w:ascii="Times New Roman" w:hAnsi="Times New Roman"/>
      <w:sz w:val="26"/>
    </w:rPr>
  </w:style>
  <w:style w:type="character" w:customStyle="1" w:styleId="22">
    <w:name w:val="Заголовок №2"/>
    <w:qFormat/>
    <w:rsid w:val="008522A1"/>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afb">
    <w:name w:val="Неразрешенное упоминание"/>
    <w:uiPriority w:val="99"/>
    <w:semiHidden/>
    <w:unhideWhenUsed/>
    <w:qFormat/>
    <w:rsid w:val="008522A1"/>
    <w:rPr>
      <w:color w:val="808080"/>
      <w:shd w:val="clear" w:color="auto" w:fill="E6E6E6"/>
    </w:rPr>
  </w:style>
  <w:style w:type="character" w:customStyle="1" w:styleId="23">
    <w:name w:val="Основной текст 2 Знак"/>
    <w:link w:val="24"/>
    <w:uiPriority w:val="99"/>
    <w:qFormat/>
    <w:rsid w:val="00C235BD"/>
    <w:rPr>
      <w:sz w:val="24"/>
      <w:szCs w:val="24"/>
    </w:rPr>
  </w:style>
  <w:style w:type="character" w:customStyle="1" w:styleId="afc">
    <w:name w:val="Заголовок Знак"/>
    <w:link w:val="afd"/>
    <w:qFormat/>
    <w:rsid w:val="009B3E0F"/>
    <w:rPr>
      <w:b/>
      <w:sz w:val="28"/>
    </w:rPr>
  </w:style>
  <w:style w:type="character" w:customStyle="1" w:styleId="afe">
    <w:name w:val="Ссылка указателя"/>
    <w:qFormat/>
  </w:style>
  <w:style w:type="paragraph" w:styleId="afd">
    <w:name w:val="Title"/>
    <w:basedOn w:val="a"/>
    <w:next w:val="aff"/>
    <w:link w:val="afc"/>
    <w:qFormat/>
    <w:rsid w:val="00BA1945"/>
    <w:pPr>
      <w:jc w:val="center"/>
    </w:pPr>
    <w:rPr>
      <w:b/>
      <w:sz w:val="28"/>
      <w:szCs w:val="20"/>
    </w:rPr>
  </w:style>
  <w:style w:type="paragraph" w:styleId="aff">
    <w:name w:val="Body Text"/>
    <w:basedOn w:val="a"/>
    <w:rsid w:val="00BA1945"/>
    <w:pPr>
      <w:spacing w:after="120"/>
    </w:pPr>
  </w:style>
  <w:style w:type="paragraph" w:styleId="aff0">
    <w:name w:val="List"/>
    <w:basedOn w:val="aff"/>
    <w:rPr>
      <w:rFonts w:cs="Noto Sans Devanagari"/>
    </w:rPr>
  </w:style>
  <w:style w:type="paragraph" w:styleId="aff1">
    <w:name w:val="caption"/>
    <w:basedOn w:val="a"/>
    <w:qFormat/>
    <w:pPr>
      <w:suppressLineNumbers/>
      <w:spacing w:before="120" w:after="120"/>
    </w:pPr>
    <w:rPr>
      <w:rFonts w:cs="Noto Sans Devanagari"/>
      <w:i/>
      <w:iCs/>
    </w:rPr>
  </w:style>
  <w:style w:type="paragraph" w:styleId="aff2">
    <w:name w:val="index heading"/>
    <w:basedOn w:val="afd"/>
  </w:style>
  <w:style w:type="paragraph" w:customStyle="1" w:styleId="aff3">
    <w:name w:val="Колонтитул"/>
    <w:basedOn w:val="a"/>
    <w:qFormat/>
  </w:style>
  <w:style w:type="paragraph" w:styleId="a5">
    <w:name w:val="footer"/>
    <w:basedOn w:val="a"/>
    <w:link w:val="a4"/>
    <w:uiPriority w:val="99"/>
    <w:rsid w:val="00BA1945"/>
    <w:pPr>
      <w:tabs>
        <w:tab w:val="center" w:pos="4677"/>
        <w:tab w:val="right" w:pos="9355"/>
      </w:tabs>
    </w:pPr>
  </w:style>
  <w:style w:type="paragraph" w:styleId="25">
    <w:name w:val="Body Text Indent 2"/>
    <w:basedOn w:val="a"/>
    <w:qFormat/>
    <w:rsid w:val="00BA1945"/>
    <w:pPr>
      <w:widowControl w:val="0"/>
      <w:ind w:firstLine="720"/>
      <w:jc w:val="both"/>
    </w:pPr>
    <w:rPr>
      <w:sz w:val="22"/>
      <w:szCs w:val="22"/>
    </w:rPr>
  </w:style>
  <w:style w:type="paragraph" w:customStyle="1" w:styleId="western">
    <w:name w:val="western"/>
    <w:basedOn w:val="a"/>
    <w:qFormat/>
    <w:rsid w:val="00BA1945"/>
    <w:pPr>
      <w:spacing w:beforeAutospacing="1" w:afterAutospacing="1"/>
    </w:pPr>
  </w:style>
  <w:style w:type="paragraph" w:styleId="aff4">
    <w:name w:val="Normal (Web)"/>
    <w:basedOn w:val="a"/>
    <w:uiPriority w:val="99"/>
    <w:qFormat/>
    <w:rsid w:val="00BA1945"/>
    <w:pPr>
      <w:spacing w:beforeAutospacing="1" w:afterAutospacing="1"/>
    </w:pPr>
  </w:style>
  <w:style w:type="paragraph" w:customStyle="1" w:styleId="26">
    <w:name w:val="Îñíîâíîé òåêñò ñ îòñòóïîì 2"/>
    <w:basedOn w:val="a"/>
    <w:qFormat/>
    <w:rsid w:val="00BA1945"/>
    <w:pPr>
      <w:spacing w:line="360" w:lineRule="auto"/>
      <w:ind w:firstLine="720"/>
      <w:jc w:val="center"/>
    </w:pPr>
    <w:rPr>
      <w:sz w:val="22"/>
      <w:szCs w:val="20"/>
      <w:lang w:val="en-US"/>
    </w:rPr>
  </w:style>
  <w:style w:type="paragraph" w:styleId="32">
    <w:name w:val="Body Text Indent 3"/>
    <w:basedOn w:val="a"/>
    <w:link w:val="31"/>
    <w:qFormat/>
    <w:rsid w:val="00BA1945"/>
    <w:pPr>
      <w:spacing w:after="120"/>
      <w:ind w:left="283"/>
    </w:pPr>
    <w:rPr>
      <w:sz w:val="16"/>
      <w:szCs w:val="16"/>
    </w:rPr>
  </w:style>
  <w:style w:type="paragraph" w:styleId="a7">
    <w:name w:val="header"/>
    <w:basedOn w:val="a"/>
    <w:link w:val="a6"/>
    <w:rsid w:val="00BE5DE5"/>
    <w:pPr>
      <w:tabs>
        <w:tab w:val="center" w:pos="4677"/>
        <w:tab w:val="right" w:pos="9355"/>
      </w:tabs>
    </w:pPr>
    <w:rPr>
      <w:rFonts w:eastAsia="Calibri"/>
      <w:sz w:val="28"/>
    </w:rPr>
  </w:style>
  <w:style w:type="paragraph" w:customStyle="1" w:styleId="Style3">
    <w:name w:val="Style3"/>
    <w:basedOn w:val="a"/>
    <w:uiPriority w:val="99"/>
    <w:qFormat/>
    <w:rsid w:val="006D0C4D"/>
    <w:pPr>
      <w:widowControl w:val="0"/>
    </w:pPr>
  </w:style>
  <w:style w:type="paragraph" w:styleId="34">
    <w:name w:val="Body Text 3"/>
    <w:basedOn w:val="a"/>
    <w:link w:val="33"/>
    <w:qFormat/>
    <w:rsid w:val="006D0C4D"/>
    <w:pPr>
      <w:spacing w:after="120"/>
    </w:pPr>
    <w:rPr>
      <w:sz w:val="16"/>
      <w:szCs w:val="16"/>
    </w:rPr>
  </w:style>
  <w:style w:type="paragraph" w:customStyle="1" w:styleId="Style6">
    <w:name w:val="Style6"/>
    <w:basedOn w:val="a"/>
    <w:uiPriority w:val="99"/>
    <w:qFormat/>
    <w:rsid w:val="006D0C4D"/>
    <w:pPr>
      <w:widowControl w:val="0"/>
    </w:pPr>
  </w:style>
  <w:style w:type="paragraph" w:customStyle="1" w:styleId="Style9">
    <w:name w:val="Style9"/>
    <w:basedOn w:val="a"/>
    <w:qFormat/>
    <w:rsid w:val="006D0C4D"/>
    <w:pPr>
      <w:widowControl w:val="0"/>
    </w:pPr>
  </w:style>
  <w:style w:type="paragraph" w:styleId="a9">
    <w:name w:val="Body Text Indent"/>
    <w:basedOn w:val="a"/>
    <w:link w:val="a8"/>
    <w:rsid w:val="006D0C4D"/>
    <w:pPr>
      <w:spacing w:after="120"/>
      <w:ind w:left="283"/>
    </w:pPr>
  </w:style>
  <w:style w:type="paragraph" w:customStyle="1" w:styleId="aff5">
    <w:name w:val="По умолчанию"/>
    <w:qFormat/>
    <w:rsid w:val="00461B5F"/>
    <w:rPr>
      <w:rFonts w:ascii="Arial Unicode MS" w:eastAsia="Arial Unicode MS" w:hAnsi="Arial Unicode MS" w:cs="Arial Unicode MS"/>
      <w:color w:val="000000"/>
      <w:sz w:val="22"/>
      <w:szCs w:val="22"/>
    </w:rPr>
  </w:style>
  <w:style w:type="paragraph" w:styleId="ab">
    <w:name w:val="footnote text"/>
    <w:basedOn w:val="a"/>
    <w:link w:val="aa"/>
    <w:uiPriority w:val="99"/>
    <w:rsid w:val="000E03CD"/>
    <w:rPr>
      <w:rFonts w:ascii="Calibri" w:hAnsi="Calibri"/>
      <w:sz w:val="20"/>
      <w:szCs w:val="20"/>
      <w:lang w:eastAsia="en-US"/>
    </w:rPr>
  </w:style>
  <w:style w:type="paragraph" w:styleId="afa">
    <w:name w:val="List Paragraph"/>
    <w:basedOn w:val="a"/>
    <w:link w:val="af9"/>
    <w:uiPriority w:val="34"/>
    <w:qFormat/>
    <w:rsid w:val="000356CB"/>
    <w:pPr>
      <w:ind w:left="720"/>
    </w:pPr>
    <w:rPr>
      <w:rFonts w:ascii="Arial Unicode MS" w:eastAsia="Arial Unicode MS" w:hAnsi="Arial Unicode MS" w:cs="Arial Unicode MS"/>
      <w:color w:val="000000"/>
    </w:rPr>
  </w:style>
  <w:style w:type="paragraph" w:customStyle="1" w:styleId="MultipleChoice">
    <w:name w:val="MultipleChoice"/>
    <w:basedOn w:val="a"/>
    <w:qFormat/>
    <w:rsid w:val="00D51CA9"/>
    <w:p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
    <w:qFormat/>
    <w:rsid w:val="00D51CA9"/>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
    <w:qFormat/>
    <w:rsid w:val="00D51CA9"/>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3">
    <w:name w:val="Обычный1"/>
    <w:qFormat/>
    <w:rsid w:val="00877B63"/>
    <w:pPr>
      <w:ind w:firstLine="709"/>
      <w:jc w:val="both"/>
    </w:pPr>
    <w:rPr>
      <w:sz w:val="28"/>
    </w:rPr>
  </w:style>
  <w:style w:type="paragraph" w:customStyle="1" w:styleId="63">
    <w:name w:val="Основной текст63"/>
    <w:basedOn w:val="a"/>
    <w:link w:val="af"/>
    <w:qFormat/>
    <w:rsid w:val="004D2923"/>
    <w:pPr>
      <w:shd w:val="clear" w:color="auto" w:fill="FFFFFF"/>
      <w:spacing w:before="420" w:after="420" w:line="0" w:lineRule="atLeast"/>
    </w:pPr>
    <w:rPr>
      <w:spacing w:val="10"/>
      <w:sz w:val="25"/>
      <w:szCs w:val="25"/>
    </w:rPr>
  </w:style>
  <w:style w:type="paragraph" w:styleId="af2">
    <w:name w:val="Balloon Text"/>
    <w:basedOn w:val="a"/>
    <w:link w:val="af1"/>
    <w:qFormat/>
    <w:rsid w:val="00485902"/>
    <w:rPr>
      <w:rFonts w:ascii="Tahoma" w:hAnsi="Tahoma"/>
      <w:sz w:val="16"/>
      <w:szCs w:val="16"/>
    </w:rPr>
  </w:style>
  <w:style w:type="paragraph" w:customStyle="1" w:styleId="Default">
    <w:name w:val="Default"/>
    <w:qFormat/>
    <w:rsid w:val="005042C5"/>
    <w:rPr>
      <w:color w:val="000000"/>
      <w:sz w:val="24"/>
      <w:szCs w:val="24"/>
    </w:rPr>
  </w:style>
  <w:style w:type="paragraph" w:customStyle="1" w:styleId="14">
    <w:name w:val="Абзац списка1"/>
    <w:qFormat/>
    <w:rsid w:val="00333228"/>
    <w:pPr>
      <w:ind w:left="720"/>
    </w:pPr>
    <w:rPr>
      <w:rFonts w:ascii="Arial Unicode MS" w:eastAsia="Arial Unicode MS" w:hAnsi="Arial Unicode MS" w:cs="Arial Unicode MS"/>
      <w:color w:val="000000"/>
      <w:sz w:val="24"/>
      <w:szCs w:val="24"/>
      <w:u w:color="000000"/>
    </w:rPr>
  </w:style>
  <w:style w:type="paragraph" w:customStyle="1" w:styleId="aff6">
    <w:name w:val="Верхн./нижн. кол."/>
    <w:qFormat/>
    <w:rsid w:val="00D00957"/>
    <w:pPr>
      <w:tabs>
        <w:tab w:val="right" w:pos="9020"/>
      </w:tabs>
    </w:pPr>
    <w:rPr>
      <w:rFonts w:ascii="Helvetica" w:eastAsia="Arial Unicode MS" w:hAnsi="Helvetica" w:cs="Arial Unicode MS"/>
      <w:color w:val="000000"/>
      <w:sz w:val="24"/>
      <w:szCs w:val="24"/>
    </w:rPr>
  </w:style>
  <w:style w:type="paragraph" w:styleId="af4">
    <w:name w:val="Plain Text"/>
    <w:link w:val="af3"/>
    <w:uiPriority w:val="99"/>
    <w:qFormat/>
    <w:rsid w:val="001E18B2"/>
    <w:rPr>
      <w:rFonts w:ascii="Helvetica" w:eastAsia="Arial Unicode MS" w:hAnsi="Helvetica" w:cs="Arial Unicode MS"/>
      <w:color w:val="000000"/>
      <w:sz w:val="22"/>
      <w:szCs w:val="22"/>
    </w:rPr>
  </w:style>
  <w:style w:type="paragraph" w:styleId="af6">
    <w:name w:val="No Spacing"/>
    <w:link w:val="af5"/>
    <w:uiPriority w:val="1"/>
    <w:qFormat/>
    <w:rsid w:val="001F4261"/>
    <w:rPr>
      <w:rFonts w:ascii="Calibri" w:hAnsi="Calibri"/>
      <w:sz w:val="22"/>
      <w:szCs w:val="22"/>
    </w:rPr>
  </w:style>
  <w:style w:type="paragraph" w:styleId="HTML0">
    <w:name w:val="HTML Preformatted"/>
    <w:basedOn w:val="a"/>
    <w:link w:val="HTML"/>
    <w:uiPriority w:val="99"/>
    <w:unhideWhenUsed/>
    <w:qFormat/>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ff7">
    <w:name w:val="TOC Heading"/>
    <w:basedOn w:val="10"/>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
    <w:next w:val="a"/>
    <w:autoRedefine/>
    <w:uiPriority w:val="39"/>
    <w:rsid w:val="003C221A"/>
  </w:style>
  <w:style w:type="paragraph" w:styleId="27">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paragraph" w:customStyle="1" w:styleId="aff8">
    <w:name w:val="Îáû÷íûé"/>
    <w:qFormat/>
    <w:rsid w:val="00DB2BA8"/>
    <w:rPr>
      <w:rFonts w:ascii="Arial" w:hAnsi="Arial"/>
      <w:sz w:val="24"/>
    </w:rPr>
  </w:style>
  <w:style w:type="paragraph" w:customStyle="1" w:styleId="28">
    <w:name w:val="Абзац списка2"/>
    <w:basedOn w:val="a"/>
    <w:qFormat/>
    <w:rsid w:val="0059405B"/>
    <w:pPr>
      <w:spacing w:line="360" w:lineRule="auto"/>
      <w:ind w:left="720" w:firstLine="709"/>
      <w:contextualSpacing/>
      <w:jc w:val="both"/>
    </w:pPr>
    <w:rPr>
      <w:rFonts w:eastAsia="Calibri"/>
      <w:sz w:val="28"/>
      <w:szCs w:val="28"/>
    </w:rPr>
  </w:style>
  <w:style w:type="paragraph" w:styleId="35">
    <w:name w:val="toc 3"/>
    <w:basedOn w:val="a"/>
    <w:next w:val="a"/>
    <w:autoRedefine/>
    <w:uiPriority w:val="39"/>
    <w:rsid w:val="008522A1"/>
    <w:pPr>
      <w:ind w:left="480" w:hanging="480"/>
    </w:pPr>
  </w:style>
  <w:style w:type="paragraph" w:customStyle="1" w:styleId="1">
    <w:name w:val="Стиль1"/>
    <w:basedOn w:val="10"/>
    <w:link w:val="12"/>
    <w:qFormat/>
    <w:rsid w:val="008522A1"/>
    <w:pPr>
      <w:numPr>
        <w:numId w:val="1"/>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8522A1"/>
    <w:pPr>
      <w:snapToGrid w:val="0"/>
      <w:spacing w:before="100" w:after="100"/>
    </w:pPr>
    <w:rPr>
      <w:sz w:val="24"/>
    </w:rPr>
  </w:style>
  <w:style w:type="paragraph" w:customStyle="1" w:styleId="Style66">
    <w:name w:val="Style66"/>
    <w:basedOn w:val="a"/>
    <w:uiPriority w:val="99"/>
    <w:qFormat/>
    <w:rsid w:val="008522A1"/>
    <w:pPr>
      <w:widowControl w:val="0"/>
    </w:pPr>
    <w:rPr>
      <w:lang w:val="en-US" w:eastAsia="en-US"/>
    </w:rPr>
  </w:style>
  <w:style w:type="paragraph" w:customStyle="1" w:styleId="Style45">
    <w:name w:val="Style45"/>
    <w:basedOn w:val="a"/>
    <w:uiPriority w:val="99"/>
    <w:qFormat/>
    <w:rsid w:val="008522A1"/>
    <w:pPr>
      <w:widowControl w:val="0"/>
      <w:spacing w:line="485" w:lineRule="exact"/>
      <w:ind w:hanging="355"/>
    </w:pPr>
    <w:rPr>
      <w:lang w:val="en-US" w:eastAsia="en-US"/>
    </w:rPr>
  </w:style>
  <w:style w:type="paragraph" w:styleId="24">
    <w:name w:val="Body Text 2"/>
    <w:basedOn w:val="a"/>
    <w:link w:val="23"/>
    <w:uiPriority w:val="99"/>
    <w:qFormat/>
    <w:rsid w:val="00C235BD"/>
    <w:pPr>
      <w:spacing w:after="120" w:line="480" w:lineRule="auto"/>
    </w:pPr>
  </w:style>
  <w:style w:type="paragraph" w:customStyle="1" w:styleId="16">
    <w:name w:val="Текст1"/>
    <w:basedOn w:val="a"/>
    <w:qFormat/>
    <w:rsid w:val="00C235BD"/>
    <w:rPr>
      <w:rFonts w:ascii="Courier New" w:hAnsi="Courier New"/>
      <w:sz w:val="20"/>
      <w:szCs w:val="20"/>
      <w:lang w:eastAsia="ar-SA"/>
    </w:rPr>
  </w:style>
  <w:style w:type="paragraph" w:customStyle="1" w:styleId="210">
    <w:name w:val="Средняя сетка 21"/>
    <w:uiPriority w:val="1"/>
    <w:qFormat/>
    <w:rsid w:val="003E3D0C"/>
    <w:rPr>
      <w:rFonts w:ascii="Letter Gothic" w:hAnsi="Letter Gothic" w:cs="Arial Unicode MS"/>
      <w:sz w:val="28"/>
      <w:szCs w:val="24"/>
    </w:rPr>
  </w:style>
  <w:style w:type="paragraph" w:customStyle="1" w:styleId="aff9">
    <w:name w:val="Содержимое врезки"/>
    <w:basedOn w:val="a"/>
    <w:qFormat/>
  </w:style>
  <w:style w:type="paragraph" w:customStyle="1" w:styleId="affa">
    <w:name w:val="Содержимое таблицы"/>
    <w:basedOn w:val="a"/>
    <w:qFormat/>
    <w:pPr>
      <w:widowControl w:val="0"/>
      <w:suppressLineNumbers/>
    </w:pPr>
  </w:style>
  <w:style w:type="paragraph" w:customStyle="1" w:styleId="affb">
    <w:name w:val="Заголовок таблицы"/>
    <w:basedOn w:val="affa"/>
    <w:qFormat/>
    <w:pPr>
      <w:jc w:val="center"/>
    </w:pPr>
    <w:rPr>
      <w:b/>
      <w:bCs/>
    </w:rPr>
  </w:style>
  <w:style w:type="numbering" w:customStyle="1" w:styleId="affc">
    <w:name w:val="С числами"/>
    <w:qFormat/>
    <w:rsid w:val="00461B5F"/>
  </w:style>
  <w:style w:type="numbering" w:customStyle="1" w:styleId="211">
    <w:name w:val="Список 21"/>
    <w:qFormat/>
    <w:rsid w:val="00333228"/>
  </w:style>
  <w:style w:type="numbering" w:customStyle="1" w:styleId="List6">
    <w:name w:val="List 6"/>
    <w:qFormat/>
    <w:rsid w:val="000926C2"/>
  </w:style>
  <w:style w:type="numbering" w:customStyle="1" w:styleId="List14">
    <w:name w:val="List 14"/>
    <w:qFormat/>
    <w:rsid w:val="00220485"/>
  </w:style>
  <w:style w:type="numbering" w:customStyle="1" w:styleId="List15">
    <w:name w:val="List 15"/>
    <w:qFormat/>
    <w:rsid w:val="00220485"/>
  </w:style>
  <w:style w:type="numbering" w:customStyle="1" w:styleId="List24">
    <w:name w:val="List 24"/>
    <w:qFormat/>
    <w:rsid w:val="00D872F9"/>
  </w:style>
  <w:style w:type="numbering" w:customStyle="1" w:styleId="List25">
    <w:name w:val="List 25"/>
    <w:qFormat/>
    <w:rsid w:val="00D872F9"/>
  </w:style>
  <w:style w:type="numbering" w:customStyle="1" w:styleId="List27">
    <w:name w:val="List 27"/>
    <w:qFormat/>
    <w:rsid w:val="00134957"/>
  </w:style>
  <w:style w:type="numbering" w:customStyle="1" w:styleId="List28">
    <w:name w:val="List 28"/>
    <w:qFormat/>
    <w:rsid w:val="00134957"/>
  </w:style>
  <w:style w:type="numbering" w:customStyle="1" w:styleId="List29">
    <w:name w:val="List 29"/>
    <w:qFormat/>
    <w:rsid w:val="00134957"/>
  </w:style>
  <w:style w:type="numbering" w:customStyle="1" w:styleId="51">
    <w:name w:val="Список 51"/>
    <w:qFormat/>
    <w:rsid w:val="006D22E1"/>
  </w:style>
  <w:style w:type="numbering" w:customStyle="1" w:styleId="17">
    <w:name w:val="С числами1"/>
    <w:qFormat/>
    <w:rsid w:val="008522A1"/>
  </w:style>
  <w:style w:type="table" w:styleId="affd">
    <w:name w:val="Table Grid"/>
    <w:basedOn w:val="a1"/>
    <w:uiPriority w:val="59"/>
    <w:rsid w:val="00286D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ED3D28"/>
    <w:tblPr>
      <w:tblCellMar>
        <w:top w:w="0" w:type="dxa"/>
        <w:left w:w="0" w:type="dxa"/>
        <w:bottom w:w="0" w:type="dxa"/>
        <w:right w:w="0" w:type="dxa"/>
      </w:tblCellMar>
    </w:tblPr>
  </w:style>
  <w:style w:type="table" w:styleId="29">
    <w:name w:val="Medium Grid 2"/>
    <w:basedOn w:val="a1"/>
    <w:uiPriority w:val="1"/>
    <w:rsid w:val="008522A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styleId="affe">
    <w:name w:val="Hyperlink"/>
    <w:basedOn w:val="a0"/>
    <w:uiPriority w:val="99"/>
    <w:unhideWhenUsed/>
    <w:rsid w:val="00524943"/>
    <w:rPr>
      <w:color w:val="0000FF" w:themeColor="hyperlink"/>
      <w:u w:val="single"/>
    </w:rPr>
  </w:style>
  <w:style w:type="table" w:styleId="afff">
    <w:name w:val="Grid Table Light"/>
    <w:basedOn w:val="a1"/>
    <w:uiPriority w:val="40"/>
    <w:rsid w:val="00531D1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2784">
      <w:bodyDiv w:val="1"/>
      <w:marLeft w:val="0"/>
      <w:marRight w:val="0"/>
      <w:marTop w:val="0"/>
      <w:marBottom w:val="0"/>
      <w:divBdr>
        <w:top w:val="none" w:sz="0" w:space="0" w:color="auto"/>
        <w:left w:val="none" w:sz="0" w:space="0" w:color="auto"/>
        <w:bottom w:val="none" w:sz="0" w:space="0" w:color="auto"/>
        <w:right w:val="none" w:sz="0" w:space="0" w:color="auto"/>
      </w:divBdr>
    </w:div>
    <w:div w:id="772550220">
      <w:bodyDiv w:val="1"/>
      <w:marLeft w:val="0"/>
      <w:marRight w:val="0"/>
      <w:marTop w:val="0"/>
      <w:marBottom w:val="0"/>
      <w:divBdr>
        <w:top w:val="none" w:sz="0" w:space="0" w:color="auto"/>
        <w:left w:val="none" w:sz="0" w:space="0" w:color="auto"/>
        <w:bottom w:val="none" w:sz="0" w:space="0" w:color="auto"/>
        <w:right w:val="none" w:sz="0" w:space="0" w:color="auto"/>
      </w:divBdr>
    </w:div>
    <w:div w:id="106726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15FC6-E191-4A09-B47C-AC5A2231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23</Pages>
  <Words>5608</Words>
  <Characters>31966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37500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dc:description/>
  <cp:lastModifiedBy>Клопот Светлана Анатольевна</cp:lastModifiedBy>
  <cp:revision>149</cp:revision>
  <cp:lastPrinted>2020-02-20T13:25:00Z</cp:lastPrinted>
  <dcterms:created xsi:type="dcterms:W3CDTF">2019-12-24T08:36:00Z</dcterms:created>
  <dcterms:modified xsi:type="dcterms:W3CDTF">2023-05-04T13:40:00Z</dcterms:modified>
  <dc:language>ru-RU</dc:language>
</cp:coreProperties>
</file>